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E90" w:rsidRPr="008B3438" w:rsidRDefault="00270E90" w:rsidP="00270E90">
      <w:pPr>
        <w:pStyle w:val="normal"/>
        <w:jc w:val="center"/>
        <w:rPr>
          <w:rFonts w:asciiTheme="majorHAnsi" w:hAnsiTheme="majorHAnsi" w:cstheme="majorHAnsi"/>
          <w:b/>
          <w:sz w:val="44"/>
          <w:szCs w:val="44"/>
        </w:rPr>
      </w:pPr>
      <w:r w:rsidRPr="008B3438">
        <w:rPr>
          <w:rFonts w:asciiTheme="majorHAnsi" w:hAnsiTheme="majorHAnsi" w:cstheme="majorHAnsi"/>
          <w:b/>
          <w:noProof/>
          <w:sz w:val="44"/>
          <w:szCs w:val="44"/>
        </w:rPr>
        <w:drawing>
          <wp:inline distT="0" distB="0" distL="0" distR="0">
            <wp:extent cx="1073150" cy="978371"/>
            <wp:effectExtent l="0" t="0" r="0" b="0"/>
            <wp:docPr id="1" name="Εικόνα 1" descr="ΧωρίςΚείμενοCoA_logo_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ΧωρίςΚείμενοCoA_logo_el"/>
                    <pic:cNvPicPr>
                      <a:picLocks noChangeAspect="1" noChangeArrowheads="1"/>
                    </pic:cNvPicPr>
                  </pic:nvPicPr>
                  <pic:blipFill>
                    <a:blip r:embed="rId7" cstate="print"/>
                    <a:srcRect/>
                    <a:stretch>
                      <a:fillRect/>
                    </a:stretch>
                  </pic:blipFill>
                  <pic:spPr bwMode="auto">
                    <a:xfrm>
                      <a:off x="0" y="0"/>
                      <a:ext cx="1073338" cy="978543"/>
                    </a:xfrm>
                    <a:prstGeom prst="rect">
                      <a:avLst/>
                    </a:prstGeom>
                    <a:noFill/>
                    <a:ln w="9525">
                      <a:noFill/>
                      <a:miter lim="800000"/>
                      <a:headEnd/>
                      <a:tailEnd/>
                    </a:ln>
                  </pic:spPr>
                </pic:pic>
              </a:graphicData>
            </a:graphic>
          </wp:inline>
        </w:drawing>
      </w:r>
      <w:r w:rsidR="00E8128E" w:rsidRPr="008B3438">
        <w:rPr>
          <w:rFonts w:asciiTheme="majorHAnsi" w:hAnsiTheme="majorHAnsi" w:cstheme="majorHAnsi"/>
          <w:b/>
          <w:sz w:val="44"/>
          <w:szCs w:val="44"/>
        </w:rPr>
        <w:t xml:space="preserve"> </w:t>
      </w:r>
    </w:p>
    <w:p w:rsidR="00FE41A0" w:rsidRPr="008B3438" w:rsidRDefault="00FE41A0" w:rsidP="00FE41A0">
      <w:pPr>
        <w:pStyle w:val="normal"/>
        <w:jc w:val="center"/>
        <w:rPr>
          <w:rFonts w:asciiTheme="majorHAnsi" w:hAnsiTheme="majorHAnsi" w:cstheme="majorHAnsi"/>
          <w:b/>
          <w:sz w:val="44"/>
          <w:szCs w:val="44"/>
        </w:rPr>
      </w:pPr>
      <w:r w:rsidRPr="008B3438">
        <w:rPr>
          <w:rFonts w:asciiTheme="majorHAnsi" w:hAnsiTheme="majorHAnsi" w:cstheme="majorHAnsi"/>
          <w:b/>
          <w:color w:val="222222"/>
          <w:sz w:val="44"/>
          <w:szCs w:val="44"/>
          <w:shd w:val="clear" w:color="auto" w:fill="FFFFFF"/>
        </w:rPr>
        <w:t>ΟΜΙΛΙΑ ΔΗΜΑΡΧΟΥ ΣΤΗ ΣΥΝΕΔΡΙΑΣΗ ΤΟΥ ΔΗΜΟΤΙΚΟΥ ΣΥΜΒΟΥΛΙΟΥ ΓΙΑ ΤΟΝ ΑΠΟΛΟΓΙΣΜΟ </w:t>
      </w:r>
    </w:p>
    <w:p w:rsidR="00FE41A0" w:rsidRPr="008B3438" w:rsidRDefault="00FE41A0" w:rsidP="00FE41A0">
      <w:pPr>
        <w:pStyle w:val="normal"/>
        <w:jc w:val="center"/>
        <w:rPr>
          <w:rFonts w:asciiTheme="majorHAnsi" w:hAnsiTheme="majorHAnsi" w:cstheme="majorHAnsi"/>
          <w:b/>
          <w:sz w:val="44"/>
          <w:szCs w:val="44"/>
        </w:rPr>
      </w:pPr>
    </w:p>
    <w:p w:rsidR="00270E90" w:rsidRPr="008B3438" w:rsidRDefault="00FE41A0" w:rsidP="001175DF">
      <w:pPr>
        <w:pStyle w:val="normal"/>
        <w:jc w:val="center"/>
        <w:rPr>
          <w:rFonts w:asciiTheme="majorHAnsi" w:hAnsiTheme="majorHAnsi" w:cstheme="majorHAnsi"/>
          <w:b/>
          <w:sz w:val="32"/>
          <w:szCs w:val="32"/>
        </w:rPr>
      </w:pPr>
      <w:r w:rsidRPr="008B3438">
        <w:rPr>
          <w:rFonts w:asciiTheme="majorHAnsi" w:hAnsiTheme="majorHAnsi" w:cstheme="majorHAnsi"/>
          <w:b/>
          <w:sz w:val="44"/>
          <w:szCs w:val="44"/>
        </w:rPr>
        <w:tab/>
      </w:r>
      <w:r w:rsidRPr="008B3438">
        <w:rPr>
          <w:rFonts w:asciiTheme="majorHAnsi" w:hAnsiTheme="majorHAnsi" w:cstheme="majorHAnsi"/>
          <w:b/>
          <w:sz w:val="44"/>
          <w:szCs w:val="44"/>
        </w:rPr>
        <w:tab/>
      </w:r>
      <w:r w:rsidRPr="008B3438">
        <w:rPr>
          <w:rFonts w:asciiTheme="majorHAnsi" w:hAnsiTheme="majorHAnsi" w:cstheme="majorHAnsi"/>
          <w:b/>
          <w:sz w:val="44"/>
          <w:szCs w:val="44"/>
        </w:rPr>
        <w:tab/>
      </w:r>
      <w:r w:rsidRPr="008B3438">
        <w:rPr>
          <w:rFonts w:asciiTheme="majorHAnsi" w:hAnsiTheme="majorHAnsi" w:cstheme="majorHAnsi"/>
          <w:b/>
          <w:sz w:val="44"/>
          <w:szCs w:val="44"/>
        </w:rPr>
        <w:tab/>
      </w:r>
      <w:r w:rsidRPr="008B3438">
        <w:rPr>
          <w:rFonts w:asciiTheme="majorHAnsi" w:hAnsiTheme="majorHAnsi" w:cstheme="majorHAnsi"/>
          <w:b/>
          <w:sz w:val="44"/>
          <w:szCs w:val="44"/>
        </w:rPr>
        <w:tab/>
      </w:r>
      <w:r w:rsidRPr="008B3438">
        <w:rPr>
          <w:rFonts w:asciiTheme="majorHAnsi" w:hAnsiTheme="majorHAnsi" w:cstheme="majorHAnsi"/>
          <w:b/>
          <w:sz w:val="44"/>
          <w:szCs w:val="44"/>
        </w:rPr>
        <w:tab/>
      </w:r>
      <w:r w:rsidRPr="008B3438">
        <w:rPr>
          <w:rFonts w:asciiTheme="majorHAnsi" w:hAnsiTheme="majorHAnsi" w:cstheme="majorHAnsi"/>
          <w:b/>
          <w:sz w:val="44"/>
          <w:szCs w:val="44"/>
        </w:rPr>
        <w:tab/>
      </w:r>
      <w:r w:rsidRPr="008B3438">
        <w:rPr>
          <w:rFonts w:asciiTheme="majorHAnsi" w:hAnsiTheme="majorHAnsi" w:cstheme="majorHAnsi"/>
          <w:b/>
          <w:sz w:val="44"/>
          <w:szCs w:val="44"/>
        </w:rPr>
        <w:tab/>
      </w:r>
      <w:r w:rsidRPr="008B3438">
        <w:rPr>
          <w:rFonts w:asciiTheme="majorHAnsi" w:hAnsiTheme="majorHAnsi" w:cstheme="majorHAnsi"/>
          <w:i/>
          <w:sz w:val="32"/>
          <w:szCs w:val="32"/>
        </w:rPr>
        <w:t>Αθήνα,</w:t>
      </w:r>
      <w:r w:rsidR="003445DB" w:rsidRPr="008B3438">
        <w:rPr>
          <w:rFonts w:asciiTheme="majorHAnsi" w:hAnsiTheme="majorHAnsi" w:cstheme="majorHAnsi"/>
          <w:i/>
          <w:sz w:val="32"/>
          <w:szCs w:val="32"/>
        </w:rPr>
        <w:t xml:space="preserve"> </w:t>
      </w:r>
      <w:r w:rsidR="00DB5D83" w:rsidRPr="008B3438">
        <w:rPr>
          <w:rFonts w:asciiTheme="majorHAnsi" w:hAnsiTheme="majorHAnsi" w:cstheme="majorHAnsi"/>
          <w:i/>
          <w:sz w:val="32"/>
          <w:szCs w:val="32"/>
        </w:rPr>
        <w:t>18.4.2019</w:t>
      </w:r>
    </w:p>
    <w:p w:rsidR="0060737A" w:rsidRPr="008B3438" w:rsidRDefault="00A522EF">
      <w:pPr>
        <w:pStyle w:val="normal"/>
        <w:jc w:val="both"/>
        <w:rPr>
          <w:rFonts w:asciiTheme="majorHAnsi" w:hAnsiTheme="majorHAnsi" w:cstheme="majorHAnsi"/>
          <w:sz w:val="44"/>
          <w:szCs w:val="44"/>
        </w:rPr>
      </w:pPr>
      <w:r w:rsidRPr="008B3438">
        <w:rPr>
          <w:rFonts w:asciiTheme="majorHAnsi" w:hAnsiTheme="majorHAnsi" w:cstheme="majorHAnsi"/>
          <w:sz w:val="44"/>
          <w:szCs w:val="44"/>
        </w:rPr>
        <w:t>Αγαπητοί</w:t>
      </w:r>
      <w:r w:rsidR="003F1ACA" w:rsidRPr="008B3438">
        <w:rPr>
          <w:rFonts w:asciiTheme="majorHAnsi" w:hAnsiTheme="majorHAnsi" w:cstheme="majorHAnsi"/>
          <w:sz w:val="44"/>
          <w:szCs w:val="44"/>
        </w:rPr>
        <w:t xml:space="preserve"> συνάδελφοι</w:t>
      </w:r>
      <w:r w:rsidRPr="008B3438">
        <w:rPr>
          <w:rFonts w:asciiTheme="majorHAnsi" w:hAnsiTheme="majorHAnsi" w:cstheme="majorHAnsi"/>
          <w:sz w:val="44"/>
          <w:szCs w:val="44"/>
        </w:rPr>
        <w:t xml:space="preserve">, </w:t>
      </w:r>
    </w:p>
    <w:p w:rsidR="008B3438" w:rsidRPr="008B3438" w:rsidRDefault="008B3438" w:rsidP="008B3438">
      <w:pPr>
        <w:pStyle w:val="normal"/>
        <w:jc w:val="both"/>
        <w:rPr>
          <w:rFonts w:asciiTheme="majorHAnsi" w:hAnsiTheme="majorHAnsi" w:cstheme="majorHAnsi"/>
          <w:sz w:val="44"/>
          <w:szCs w:val="44"/>
        </w:rPr>
      </w:pPr>
    </w:p>
    <w:p w:rsidR="00992B1F"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Αρχίζοντας τον απολογισμό της δεύτερης θητείας, θα ήθελα να κάνω κάποιες αναφορές στα στοιχεία που χαρακτήρισαν το συνολικό έργο μας στο Δήμο, αφού αυτά σηματοδότησαν τις δράσεις μας και τη συνέχεια που υπήρξε ανάμεσα στις δύο θητείες μας.</w:t>
      </w:r>
    </w:p>
    <w:p w:rsidR="00992B1F" w:rsidRPr="008B3438" w:rsidRDefault="00992B1F" w:rsidP="008B3438">
      <w:pPr>
        <w:pStyle w:val="normal"/>
        <w:jc w:val="both"/>
        <w:rPr>
          <w:rFonts w:asciiTheme="majorHAnsi" w:hAnsiTheme="majorHAnsi" w:cstheme="majorHAnsi"/>
          <w:sz w:val="44"/>
          <w:szCs w:val="44"/>
        </w:rPr>
      </w:pPr>
    </w:p>
    <w:p w:rsid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 xml:space="preserve">Όταν μου προτάθηκε το καλοκαίρι του 2010 να είμαι υποψήφιος δήμαρχος της Αθήνας, σχεδόν αμέσως αποδέχτηκα την τιμητική πρόταση. </w:t>
      </w:r>
    </w:p>
    <w:p w:rsidR="00A73929" w:rsidRPr="008B3438" w:rsidRDefault="00A73929"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 xml:space="preserve">Αυτό που αγνοούσα τότε ήταν το ότι θα έπρεπε να κινηθώ μέσα στους μαιάνδρους της πολιτικής, και </w:t>
      </w:r>
      <w:r w:rsidRPr="008B3438">
        <w:rPr>
          <w:rFonts w:asciiTheme="majorHAnsi" w:hAnsiTheme="majorHAnsi" w:cstheme="majorHAnsi"/>
          <w:sz w:val="44"/>
          <w:szCs w:val="44"/>
        </w:rPr>
        <w:lastRenderedPageBreak/>
        <w:t>μάλιστα σε μια εποχή διχασμού και έντονων πολιτικών παθών. Ακριβώς στην περίοδο που η οικονομική κρίση μεταλλάχθηκε, με ρυθμούς ιλιγγιώδεις, σε κρίση νομιμοποίησης ολόκληρου του πολιτικού συστήματος της Μεταπολίτευσης.</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 xml:space="preserve">Θα σας φανεί ίσως παράδοξο, αλλά η πυξίδα μου παρέμεινε σταθερά η ίδια, αυτή που μου ήταν οικεία: ότι το ζητούμενο της πολιτικής σε μια δημοκρατική κοινωνία είναι το πώς θα ισορροπήσεις στην πράξη τις αρχές αυτές μεταξύ τους. Ότι αυτό </w:t>
      </w:r>
      <w:r w:rsidRPr="008B3438">
        <w:rPr>
          <w:rFonts w:asciiTheme="majorHAnsi" w:hAnsiTheme="majorHAnsi" w:cstheme="majorHAnsi"/>
          <w:b/>
          <w:sz w:val="44"/>
          <w:szCs w:val="44"/>
        </w:rPr>
        <w:t xml:space="preserve">μπορείς </w:t>
      </w:r>
      <w:r w:rsidRPr="008B3438">
        <w:rPr>
          <w:rFonts w:asciiTheme="majorHAnsi" w:hAnsiTheme="majorHAnsi" w:cstheme="majorHAnsi"/>
          <w:sz w:val="44"/>
          <w:szCs w:val="44"/>
        </w:rPr>
        <w:t xml:space="preserve">να το κάνεις ακόμη και μέσα από τους αναγκαίους συμβιβασμούς που επιβάλλει η πολιτική. Δίνοντας το προβάδισμα άλλοτε στη μία αρχή, άλλοτε στην άλλη αξία. </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 xml:space="preserve">Αυτό δεν το πέτυχα μόνος μου, αλλά μαζί με μια ολόκληρη δημοτική ομάδα. Που έμεινε μέχρι το τέλος ενωμένη, αν και πολιτικά ετερόκλητη. Δεν διαπραγματευθήκαμε ούτε στιγμή τις κοινές μας αξίες. Αποδείξαμε ότι οι διαφορετικές πολιτικές καταβολές δεν είναι κατάρα και ότι η σύνθεση </w:t>
      </w:r>
      <w:r w:rsidRPr="008B3438">
        <w:rPr>
          <w:rFonts w:asciiTheme="majorHAnsi" w:hAnsiTheme="majorHAnsi" w:cstheme="majorHAnsi"/>
          <w:sz w:val="44"/>
          <w:szCs w:val="44"/>
        </w:rPr>
        <w:lastRenderedPageBreak/>
        <w:t>διαφορετικών απόψεων δεν οδηγεί υποχρεωτικά σε πολιτικό «χυλό». Σε συνθήκες ακραίας πολιτικής πόλωσης, βίας και διάρρηξης του κοινωνικού συμβολαίου, εμείς δείξαμε με την καθημερινή μας παρέμβαση στην πόλη τί είναι πραγματικά προοδευτικό.</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Βρήκαμε μία πόλη, όπου η απουσία του Κράτους ήταν κραυγαλέα. Κι όμως παλέψαμε με τις ελάχιστες αρμοδιότητες που διαθέταμε, χωρίς να καταθέσουμε ούτε στιγμή τα όπλα. Αλλά το κεντρικό κράτος δεν περιορίστηκε μόνο στον ρόλο του μεγάλου απόντος, βρήκε και την ευκαιρία να φορτώσει τα βάρη της κρίσης στο εύκολο θύμα, στους δήμους της χώρας, κόβοντας την κρατική χρηματοδότηση κατά 40% και επιβάλλοντας διαρκείς ελέγχους και γραφειοκρατικά εμπόδια.</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 xml:space="preserve">Εδώ φαίνεται πεντακάθαρα ότι δεν διδαχτήκαμε τίποτα από την κρίση. Εξακολουθούμε να διατηρούμε ένα κράτος υπερ-συγκεντρωτικό, που δεν αντιλαμβάνεται την ανάγκη να αποκτήσουν οι </w:t>
      </w:r>
      <w:r w:rsidRPr="008B3438">
        <w:rPr>
          <w:rFonts w:asciiTheme="majorHAnsi" w:hAnsiTheme="majorHAnsi" w:cstheme="majorHAnsi"/>
          <w:sz w:val="44"/>
          <w:szCs w:val="44"/>
        </w:rPr>
        <w:lastRenderedPageBreak/>
        <w:t>μεγάλες πόλεις δυνατότητες μητροπολιτικής διακυβέρνησης. Να έχουν δηλαδή στα χέρια τους τις συγκοινωνίες, τα δίκτυα κοινής ωφέλειας, τις υπηρεσίες υγείας, την αστυνομία, όσα χρειάζεται δηλαδή μια μεγαλούπολη για να λειτουργήσει αποτελεσματικά.</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Από την αρχή σχεδόν, οι επτά προτεραιότητες που θέσαμε ήταν: α) καμία αλλαγή στη διοίκηση του δήμου με κομματικά κριτήρια. β) οικονομικό νοικοκύρεμα. γ)  παράλληλη δημιουργία ενός εύρωστου δικτύου κοινωνικής αλληλεγγύης, δ) εξασφάλιση ευρωπαϊκών χρηματοδοτήσεων, ε) προστασία των δικαιωμάτων και του κράτους δικαίου, στ) ακλόνητο μέτωπο απέναντι στη φασιστική απειλή και  ζ) έντονη και δημιουργική παρουσία σε όλα τα αξιόλογα διεθνή fora και δίκτυα των πόλεων.</w:t>
      </w: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 xml:space="preserve">   </w:t>
      </w: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 xml:space="preserve">Το 2011 βρήκαμε ένα δήμο βυθισμένο στη σπατάλη, τα χρέη και την κακοδιοίκηση και τον κάναμε πλεονασματικό. Έναν δήμο μαθημένο επί </w:t>
      </w:r>
      <w:r w:rsidRPr="008B3438">
        <w:rPr>
          <w:rFonts w:asciiTheme="majorHAnsi" w:hAnsiTheme="majorHAnsi" w:cstheme="majorHAnsi"/>
          <w:sz w:val="44"/>
          <w:szCs w:val="44"/>
        </w:rPr>
        <w:lastRenderedPageBreak/>
        <w:t xml:space="preserve">25 χρόνια, δηλαδή επί ένα τέταρτο του αιώνα, να λειτουργεί ως κομματικό παραμάγαζο προσλήψεων και μικροπολιτικών διευθετήσεων. </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Εμείς διοικήσαμε επιβραβεύοντας τους καλύτερους. Ανοίξαμε τις πόρτες του δημαρχείου, σπάσαμε στεγανά, συνεργαζόμενοι με όλους – απλούς πολίτες, οργανώσεις και επιχειρήσεις– που νοιάζονταν για την πόλη. Επιλέξαμε ό,τι πετύχουμε, να το πετύχουμε μαζί με τον καθένα, αρκεί να ήθελε να συνεργαστεί ισότιμα μαζί μας με βάση την καλή πίστη.</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Βρήκαμε ένα δήμο όπου η φιλανθρωπία αφορούσε μερικές εκατοντάδες ανθρώπων και μετατρέψαμε την Αθήνα σε πόλη αλληλεγγύης για 40 χιλιάδες συμπολίτες μας, χωρίς διακρίσεις.</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 xml:space="preserve">Βρήκαμε ένα δήμο μαθημένο σε έργα βιτρίνας και φτιάξαμε ένα δήμο με στρατηγικό σχέδιο για την επόμενη δεκαετία. Για μια Αθήνα ανθεκτική και </w:t>
      </w:r>
      <w:r w:rsidRPr="008B3438">
        <w:rPr>
          <w:rFonts w:asciiTheme="majorHAnsi" w:hAnsiTheme="majorHAnsi" w:cstheme="majorHAnsi"/>
          <w:sz w:val="44"/>
          <w:szCs w:val="44"/>
        </w:rPr>
        <w:lastRenderedPageBreak/>
        <w:t>βιώσιμη, ικανή να αντισταθεί στις ανατροπές που φέρνει η κλιματική αλλαγή.</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Βρήκαμε έναν δήμο με γραφομηχανές και fax και παραδίδουμε έναν δήμο με οπτικές ίνες και ηλεκτρονική υπογραφή εγγράφων. Με καινούργιο στόλο απορριμματοφόρων και πιλοτική αποκομιδή των απορριμάτων με ραντεβού, μέσω SMS.</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 xml:space="preserve">Τη νύχτα της 12ης Φεβρουαρίου του 2012 κάηκαν 40 κτίρια στην πόλη. Ο διεθνής αντίκτυπος ήταν τρομακτικός. Η πόλη εκείνη τη χρονιά δέχτηκε μόλις 2,5 εκατ. τουρίστες. ‘Όμως, μόλις πέντε χρόνια αργότερα, καταφέραμε να τους διπλασιάσουμε, και το 2018 είχαμε νέο ρεκόρ όλων των εποχών-5,5 εκατομμύρια. Σήμερα παραδίδουμε μια Αθήνα που την τελευταία τριετία σπάει το ένα ρεκόρ μετά το άλλο στον τουρισμό. </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 xml:space="preserve">Κληθήκαμε όμως να αντιμετωπίσουμε και την κρίση μέσα στην κρίση. Πρόκειται για το προσφυγικό ζήτημα που ξέσπασε το 2015. Δεν </w:t>
      </w:r>
      <w:r w:rsidRPr="008B3438">
        <w:rPr>
          <w:rFonts w:asciiTheme="majorHAnsi" w:hAnsiTheme="majorHAnsi" w:cstheme="majorHAnsi"/>
          <w:sz w:val="44"/>
          <w:szCs w:val="44"/>
        </w:rPr>
        <w:lastRenderedPageBreak/>
        <w:t>κρυφτήκαμε ούτε ρίξαμε το πρόβλημα στην αυλή του διπλανού. Επωμισθήκαμε με θάρρος την ευθύνη που αναλογεί σε μια πρωτεύουσα που οφείλει να αποτελεί ηθικοπολιτικό παράδειγμα για ολόκληρη τη χώρα. Μόνον ο δήμος διαχειρίζεται σήμερα πάνω από 300 διαμερίσματα σε όλη την πόλη, χωρίς να έχει δημιουργηθεί κανένα πρόβλημα.</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 xml:space="preserve">Υπήρχε όμως και η μάχη των δικαιωμάτων. Πρέπει επιτέλους να συνειδητοποιήσουμε ότι σε μια ελεύθερη και δημοκρατική κοινωνία τα δικαιώματα υπάρχουν κυρίως για τις μειοψηφίες. Τιμή μου λοιπόν που υπέγραψα το πρώτο σύμφωνο συμβίωσης ομόφυλου ζευγαριού. Χωρίς δισταγμό επίσης στηρίξαμε τη δημιουργία επίσημου μουσουλμανικού τεμένους, σε μια πόλη όπου λειτουργούσαν δεκάδες κρυφοί χώροι λατρείας σε αποθήκες και υπόγεια. Τον περασμένο μήνα, υπέγραψε επιτέλους ο αρμόδιος υπουργός και την απόφαση για τη δημιουργία του αποτεφρωτηρίου νεκρών, αφού ο δήμος έδωσε επί οχτώ χρόνια μάχη </w:t>
      </w:r>
      <w:r w:rsidRPr="008B3438">
        <w:rPr>
          <w:rFonts w:asciiTheme="majorHAnsi" w:hAnsiTheme="majorHAnsi" w:cstheme="majorHAnsi"/>
          <w:sz w:val="44"/>
          <w:szCs w:val="44"/>
        </w:rPr>
        <w:lastRenderedPageBreak/>
        <w:t xml:space="preserve">για να διαμορφωθεί το κατάλληλο νομοθετικό πλαίσιο. </w:t>
      </w:r>
    </w:p>
    <w:p w:rsidR="008B3438" w:rsidRPr="008B3438" w:rsidRDefault="008B3438" w:rsidP="008B3438">
      <w:pPr>
        <w:pStyle w:val="normal"/>
        <w:jc w:val="both"/>
        <w:rPr>
          <w:rFonts w:asciiTheme="majorHAnsi" w:hAnsiTheme="majorHAnsi" w:cstheme="majorHAnsi"/>
          <w:sz w:val="44"/>
          <w:szCs w:val="44"/>
        </w:rPr>
      </w:pPr>
    </w:p>
    <w:p w:rsidR="008B3438" w:rsidRPr="008B3438" w:rsidRDefault="008B3438" w:rsidP="008B3438">
      <w:pPr>
        <w:pStyle w:val="normal"/>
        <w:jc w:val="both"/>
        <w:rPr>
          <w:rFonts w:asciiTheme="majorHAnsi" w:hAnsiTheme="majorHAnsi" w:cstheme="majorHAnsi"/>
          <w:sz w:val="44"/>
          <w:szCs w:val="44"/>
        </w:rPr>
      </w:pPr>
      <w:r w:rsidRPr="008B3438">
        <w:rPr>
          <w:rFonts w:asciiTheme="majorHAnsi" w:hAnsiTheme="majorHAnsi" w:cstheme="majorHAnsi"/>
          <w:sz w:val="44"/>
          <w:szCs w:val="44"/>
        </w:rPr>
        <w:t xml:space="preserve">Παράλληλα όμως παλέψαμε για να επιβάλουμε την αντίληψη ότι σε ένα κράτος δικαίου κανένα δικαίωμα δεν είναι απεριόριστο. Ότι δεν υπάρχει δικαίωμα να καταλαμβάνεις με το έτσι θέλω κανένα κτίριο, δημόσιο ή ιδιωτικό. Και ότι για τα δημοτικά κτίρια, ειδικότερα, αποφασίζει η δημοκρατικά εκλεγμένη δημοτική αρχή. Γι’αυτό ανακαταλάβαμε τη Δημοτική Αγορά της Κυψέλης, την εντάξαμε στο ΕΣΠΑ για να την αποδώσουμε στους πραγματικούς ιδιοκτήτες της, τους κατοίκους της περιοχής της Φωκίωνος Νέγρη. Για τον ίδιο λόγο ανακαταλάβαμε και το κτίριο του ιστορικού 2ου Γυμνασίου Αθηνών, τη διαβόητη “Βίλα Αμαλίας”, την οποία επίσης με πόρους ΕΣΠΑ μετατρέψαμε σε ένα σχολείο κόσμημα για τους περιοίκους της Πλατείας Βικτωρίας. Παλέψαμε επίσης και συνεχίζουμε να παλεύουμε για να απαλλαγούν τα πανεπιστήμιά μας από το καρκίνωμα της βίας και της ανομίας. Το </w:t>
      </w:r>
      <w:r w:rsidRPr="008B3438">
        <w:rPr>
          <w:rFonts w:asciiTheme="majorHAnsi" w:hAnsiTheme="majorHAnsi" w:cstheme="majorHAnsi"/>
          <w:sz w:val="44"/>
          <w:szCs w:val="44"/>
        </w:rPr>
        <w:lastRenderedPageBreak/>
        <w:t>Φεβρουάριο, μαζί με τους αντιδημάρχους, συνεδριάσαμε από κοινού με τους καθηγητές της Νομικής Σχολής, παρουσία φοιτητών, για να διατρανώσουμε την άποψη ότι το πανεπιστημιακό άσυλο δεν υπάρχει για να προστατεύει την παρανομία, αλλά για την ελεύθερη διακίνηση των ιδεών και την ακώλυτη διεξαγωγή της διδασκαλίας.</w:t>
      </w:r>
    </w:p>
    <w:p w:rsidR="00A73929" w:rsidRPr="008B3438" w:rsidRDefault="00A73929" w:rsidP="008B3438">
      <w:pPr>
        <w:pStyle w:val="normal"/>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Στο δημοτικό μας συμβούλιο πρωτοεμφανίστηκε η ναζιστική ακροδεξιά. Απαγορεύσαμε τα συσσίτια μίσους στις πλατείες της πόλης. Καταλάβαμε ότι έπρεπε από την αρχή να τους αντιμετωπίσουμε αποφασιστικά. Και όταν στα δημοκρατικά μας αντανακλαστικά απάντησαν με βία, καθίσαμε τους νεοναζί στο σκαμνί της Δικαιοσύνης, με αποτέλεσμα να έρθει η εμβληματική πρώτη καταδικαστική δικαστική απόφαση σε βάρος τους.</w:t>
      </w:r>
    </w:p>
    <w:p w:rsidR="008B3438" w:rsidRPr="008B3438" w:rsidRDefault="008B3438"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 xml:space="preserve">Όταν χρειάστηκε, κάναμε τη δουλειά που έπρεπε να κάνει το κράτος. Φτιάξαμε νομοσχέδια και τροπολογίες για τα εγκαταλελειμμένα κτίρια, για τη δημιουργία χώρων εποπτευόμενης χρήσης </w:t>
      </w:r>
      <w:r w:rsidRPr="008B3438">
        <w:rPr>
          <w:rFonts w:asciiTheme="majorHAnsi" w:hAnsiTheme="majorHAnsi" w:cstheme="majorHAnsi"/>
          <w:sz w:val="44"/>
          <w:szCs w:val="44"/>
        </w:rPr>
        <w:lastRenderedPageBreak/>
        <w:t>ναρκωτικών ουσιών, για την κατασκευή αποτεφρωτηρίου, για τη ρύθμιση των διαδηλώσεων, για τη λειτουργία οίκων ανοχής.</w:t>
      </w:r>
    </w:p>
    <w:p w:rsidR="00A73929"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 xml:space="preserve">  </w:t>
      </w: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 xml:space="preserve">Σε πείσμα της διεθνούς αναδίπλωσης που γνώριζε η χώρα την περίοδο της κρίσης, η Αθήνα ήταν και είναι παρούσα, στην ευρωπαϊκή σκηνή και ευρύτερα διεθνή σκηνή των πόλεων. Συμμετέχει δυναμικά και συνδιαμορφώνει τις εξελίξεις. Οικοδομεί τον νέο ρόλο των πόλεων σε ευρωπαϊκό επίπεδο. Η Αθήνα πρωτοστάτησε μαζί με το Άμστερνταμ στην υιοθέτηση της Ευρωπαϊκής Αστικής Ατζέντας. Με πρόταση της Αθήνας συγκροτήθηκε η «Πρωτοβουλία Αλληλεγγύης 50 Ευρωπαϊκών Πόλεων για το Προσφυγικό», Μεγάλες πόλεις, όπως η Μαδρίτη, το Άμστερνταμ, το Βερολίνο, η Βαρκελώνη, το Παρίσι, το Γκντανσκ, δηλώνουν έτοιμες να υποδεχθούν πρόσφυγες από την Αθήνα. Έτσι αποδείξαμε από κοινού, ότι οι πόλεις μπορούν να βρίσκουν τις λύσεις, εκεί όπου οι χώρες αδρανούν ή αποτυγχάνουν. </w:t>
      </w:r>
    </w:p>
    <w:p w:rsidR="008B3438" w:rsidRDefault="008B3438" w:rsidP="008B3438">
      <w:pPr>
        <w:pStyle w:val="normal"/>
        <w:tabs>
          <w:tab w:val="left" w:pos="6804"/>
        </w:tabs>
        <w:jc w:val="both"/>
        <w:rPr>
          <w:rFonts w:asciiTheme="majorHAnsi" w:hAnsiTheme="majorHAnsi" w:cstheme="majorHAnsi"/>
          <w:sz w:val="44"/>
          <w:szCs w:val="44"/>
        </w:rPr>
      </w:pPr>
    </w:p>
    <w:p w:rsidR="00A73929" w:rsidRDefault="00A73929" w:rsidP="008B3438">
      <w:pPr>
        <w:pStyle w:val="normal"/>
        <w:tabs>
          <w:tab w:val="left" w:pos="6804"/>
        </w:tabs>
        <w:jc w:val="both"/>
        <w:rPr>
          <w:rFonts w:asciiTheme="majorHAnsi" w:hAnsiTheme="majorHAnsi" w:cstheme="majorHAnsi"/>
          <w:sz w:val="44"/>
          <w:szCs w:val="44"/>
        </w:rPr>
      </w:pPr>
    </w:p>
    <w:p w:rsidR="00A73929" w:rsidRPr="008B3438" w:rsidRDefault="00A73929"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Μέγιστη τιμή για μένα η διάκρισή μου μεταξύ των τριών δημάρχων του κόσμου για τη διαχείριση του προσφυγικού, ενώ η Ευρωπαϊκή Επιτροπή ενέκρινε με χρηματοδότηση 5 εκατ. Ευρώ το πιλοτικό σχέδιο της Αθήνας για την ένταξη των προσφύγων.</w:t>
      </w: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 xml:space="preserve"> </w:t>
      </w: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 xml:space="preserve">Η Αθήνα έπαψε να είναι η πρωτεύουσα – παρίας. Η πρωτοπόρα πλατφόρμα κοινωνικής δικτύωσης ΣυνΑθηνά κατατάσσει την Αθήνα στις 5 πιο Καινοτόμες Πόλεις της Ευρώπης σύμφωνα με το Ίδρυμα Bloomberg. </w:t>
      </w: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 xml:space="preserve">  </w:t>
      </w: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Αγαπητοί συνάδελφοι. Οκτώ χρόνια μετά την πρώτη εκλογή μας, και 5 μετά τη δεύτερη, φτιάξαμε μια Αθήνα ανοιχτή, αλληλέγγυα, ανθεκτική στις κρίσεις, ανεκτική στη διαφορετικότητα, πολύχρωμη και συνεκτική. Με διεθνή αναγνώριση.</w:t>
      </w:r>
    </w:p>
    <w:p w:rsidR="008B3438" w:rsidRDefault="008B3438" w:rsidP="008B3438">
      <w:pPr>
        <w:pStyle w:val="normal"/>
        <w:tabs>
          <w:tab w:val="left" w:pos="6804"/>
        </w:tabs>
        <w:jc w:val="both"/>
        <w:rPr>
          <w:rFonts w:asciiTheme="majorHAnsi" w:hAnsiTheme="majorHAnsi" w:cstheme="majorHAnsi"/>
          <w:sz w:val="44"/>
          <w:szCs w:val="44"/>
        </w:rPr>
      </w:pPr>
    </w:p>
    <w:p w:rsidR="00A73929" w:rsidRDefault="00A73929" w:rsidP="008B3438">
      <w:pPr>
        <w:pStyle w:val="normal"/>
        <w:tabs>
          <w:tab w:val="left" w:pos="6804"/>
        </w:tabs>
        <w:jc w:val="both"/>
        <w:rPr>
          <w:rFonts w:asciiTheme="majorHAnsi" w:hAnsiTheme="majorHAnsi" w:cstheme="majorHAnsi"/>
          <w:sz w:val="44"/>
          <w:szCs w:val="44"/>
        </w:rPr>
      </w:pPr>
    </w:p>
    <w:p w:rsidR="00A73929" w:rsidRPr="008B3438" w:rsidRDefault="00A73929"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Υπάρχουν κάποιες σκηνές που δε θα ξεχάσω ποτέ :</w:t>
      </w:r>
    </w:p>
    <w:p w:rsidR="008B3438" w:rsidRPr="008B3438" w:rsidRDefault="008B3438"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Τη φωτιά στο Μάτι, το περασμένο καλοκαίρι, και τις φοβερές εκείνες ώρες της εκκένωσης των παιδικών μας κατασκηνώσεων στον Άγιο Ανδρέα, καθώς και το βλέμμα των γονιών των 600 παιδιών που τα περίμεναν στην Τεχνόπολη.</w:t>
      </w:r>
    </w:p>
    <w:p w:rsidR="008B3438" w:rsidRPr="008B3438" w:rsidRDefault="008B3438"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Θα θυμάμαι για πάντα την πλατεία Συντάγματος γεμάτη τρόφιμα για τους άπορους, εκείνο το ποτάμι αλληλεγγύης τα Χριστούγεννα του 2013, αλλά και τα μονίμως χαμηλωμένα μάτια των ανθρώπων στα συσσίτια.</w:t>
      </w:r>
    </w:p>
    <w:p w:rsidR="008B3438" w:rsidRPr="008B3438" w:rsidRDefault="008B3438"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 xml:space="preserve">Δε θα ξεχάσω όμως και τη συγκίνησή μου εκείνο το βράδυ, όταν είδα δεκάδες παιδάκια να διδάσκονται κολύμβηση στην καινούργια πισίνα του Σεραφείου Συγκροτήματος που κατασκευάστηκε και αυτό με πόρους ΕΣΠΑ. </w:t>
      </w:r>
    </w:p>
    <w:p w:rsidR="008B3438" w:rsidRDefault="008B3438" w:rsidP="008B3438">
      <w:pPr>
        <w:pStyle w:val="normal"/>
        <w:tabs>
          <w:tab w:val="left" w:pos="6804"/>
        </w:tabs>
        <w:jc w:val="both"/>
        <w:rPr>
          <w:rFonts w:asciiTheme="majorHAnsi" w:hAnsiTheme="majorHAnsi" w:cstheme="majorHAnsi"/>
          <w:sz w:val="44"/>
          <w:szCs w:val="44"/>
        </w:rPr>
      </w:pPr>
    </w:p>
    <w:p w:rsidR="00A73929" w:rsidRPr="008B3438" w:rsidRDefault="00A73929"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lastRenderedPageBreak/>
        <w:t>Αλλά και ποτέ δεν θα ξεχάσω την περηφάνεια που ένοιωσα  στη Λισαβόνα, όταν ακούστηκε το όνομα της Αθήνας, ως νικήτριας του Βραβείου «Ευρωπαϊκή Πρωτεύουσα Καινοτομίας για το 2018».</w:t>
      </w: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 xml:space="preserve"> </w:t>
      </w: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Δεν ξεχνώ τον κόσμο του πνεύματος και της τέχνης που συγκέντρωσαν οι εκατοντάδες εκδηλώσεις μας στο πλαίσιο της διοργάνωσης “Αθήνα -Παγκόσμια Πρωτεύουσα Βιβλίου 2018”, που κερδίσαμε από την UNESCO, αλλά και τον ενθουσιασμό των εκατοντάδων χιλιάδων ανθρώπων της τέχνης που ήρθαν στην Αθήνα όταν επελέγη η πόλη μας για να φιλοξενήσει την κορυφαία Έκθεσης Σύγχρονης Τέχνης, Documenta 14.</w:t>
      </w: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 xml:space="preserve"> </w:t>
      </w: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 xml:space="preserve">Δεν λέω ότι τα κάναμε όλα σωστά. Η δημοτική μας ομάδα, όλοι οι Αντιδήμαρχοι-για τους οποίους είμαι υπερήφανος- και οι στενοί συνεργάτες μου, αφήνουμε, όμως, μια πόλη με γερά θεμέλια. Η Αθήνα είναι πια μια οικονομικά ισχυρή πρωτεύουσα, με πόρους και σχέδιο, με έτοιμους </w:t>
      </w:r>
      <w:r w:rsidRPr="008B3438">
        <w:rPr>
          <w:rFonts w:asciiTheme="majorHAnsi" w:hAnsiTheme="majorHAnsi" w:cstheme="majorHAnsi"/>
          <w:sz w:val="44"/>
          <w:szCs w:val="44"/>
        </w:rPr>
        <w:lastRenderedPageBreak/>
        <w:t>διαγωνισμούς προμηθειών και έργων για το μέλλον, ό,τι δηλαδή δεν βρήκαμε εμείς το 2010. Θα μπορούσα εύκολα να σας πω ότι ο επόμενος δήμαρχος θα είναι πολύ πιο τυχερός από εμένα, αλλά η αλήθεια είναι ότι εκείνος που θα είναι τελικά ο τυχερός, θα είναι ο κάτοικος της Αθήνας.</w:t>
      </w:r>
    </w:p>
    <w:p w:rsidR="008B3438" w:rsidRPr="008B3438" w:rsidRDefault="008B3438"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Προπάντων όμως νιώθω υπερήφανος γιατί μέσα σε αυτά τα δίσεκτα χρόνια δεν προδώσαμε ούτε για μια στιγμή τις αρχές μας, τις ιδέες μας και τις αξίες μας. Νιώθω περήφανος για έναν ακόμα λόγο : γιατί σήμερα πια έχουμε μια συμπαγή ομάδα στο δημοτικό συμβούλιο, που πίστεψε στις ίδιες αξίες, έναν δήμο με πολλούς εργαζόμενους που δούλεψαν σκληρά, ενεργούς πολίτες που έβαλαν πλάτη.</w:t>
      </w:r>
    </w:p>
    <w:p w:rsidR="008B3438" w:rsidRPr="008B3438" w:rsidRDefault="008B3438"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highlight w:val="white"/>
        </w:rPr>
        <w:t xml:space="preserve">Ζητούμενο για μένα και την παράταξη μας  είναι η συμμετοχή στα κοινά να γίνεται με ήθος, και σεβασμό στην αντίθετη άποψη, με όρους που θα προάγουν τον πολιτικό διάλογο, άρα την ίδια τη </w:t>
      </w:r>
      <w:r w:rsidRPr="008B3438">
        <w:rPr>
          <w:rFonts w:asciiTheme="majorHAnsi" w:hAnsiTheme="majorHAnsi" w:cstheme="majorHAnsi"/>
          <w:sz w:val="44"/>
          <w:szCs w:val="44"/>
          <w:highlight w:val="white"/>
        </w:rPr>
        <w:lastRenderedPageBreak/>
        <w:t xml:space="preserve">δημοκρατία. Και πιστεύω ότι αυτά τα υπηρετήσαμε με συνέπεια και ευθύνη. </w:t>
      </w:r>
    </w:p>
    <w:p w:rsidR="008B3438" w:rsidRPr="008B3438" w:rsidRDefault="008B3438"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 xml:space="preserve">Επίσης, ζητούμενο ήταν όχι η απλή συνύπαρξη των διαφόρων παρατάξεων-με τις διαφορετικές απόψεις τους- μέσα στο Δημοτικό Συμβούλιο, αλλά η εξεύρεση κοινών συνισταμένων στα προβλήματα της πόλης, και η επίλυση τους. </w:t>
      </w:r>
    </w:p>
    <w:p w:rsidR="008B3438" w:rsidRPr="008B3438" w:rsidRDefault="008B3438" w:rsidP="008B3438">
      <w:pPr>
        <w:pStyle w:val="normal"/>
        <w:tabs>
          <w:tab w:val="left" w:pos="6804"/>
        </w:tabs>
        <w:jc w:val="both"/>
        <w:rPr>
          <w:rFonts w:asciiTheme="majorHAnsi" w:hAnsiTheme="majorHAnsi" w:cstheme="majorHAnsi"/>
          <w:sz w:val="44"/>
          <w:szCs w:val="44"/>
        </w:rPr>
      </w:pPr>
    </w:p>
    <w:p w:rsid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Από την αρχή της θητείας μας προτείναμε θέσεις ευθύνης στους εκπροσώπους σχεδόν όλων των παρατάξεων, αναζητώντας τη συμμετοχή τους και την πείρα τους στη διαχείριση των θεμάτων της πόλης. Στις περισσότερες περιπτώσεις αυτό έγινε, συνεργαστήκαμε μαζί τους και τους ευχαριστώ για τη συνεισφορά τους. Και πιστεύω ότι τελικά και σ’ αυτό πετύχαμε.</w:t>
      </w:r>
    </w:p>
    <w:p w:rsidR="00A73929" w:rsidRPr="008B3438" w:rsidRDefault="00A73929" w:rsidP="008B3438">
      <w:pPr>
        <w:pStyle w:val="normal"/>
        <w:tabs>
          <w:tab w:val="left" w:pos="6804"/>
        </w:tabs>
        <w:jc w:val="both"/>
        <w:rPr>
          <w:rFonts w:asciiTheme="majorHAnsi" w:hAnsiTheme="majorHAnsi" w:cstheme="majorHAnsi"/>
          <w:sz w:val="44"/>
          <w:szCs w:val="44"/>
        </w:rPr>
      </w:pPr>
    </w:p>
    <w:p w:rsid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 xml:space="preserve">Οι υπαρκτές διαφωνίες μας σε πολλά, και  οι διαφορετικές μας προσεγγίσεις, που είναι αναπόφευκτες στην πολιτική, δε μας εμπόδισαν να σταθούμε από κοινού απέναντι στα προβλήματα, </w:t>
      </w:r>
      <w:r w:rsidRPr="008B3438">
        <w:rPr>
          <w:rFonts w:asciiTheme="majorHAnsi" w:hAnsiTheme="majorHAnsi" w:cstheme="majorHAnsi"/>
          <w:sz w:val="44"/>
          <w:szCs w:val="44"/>
        </w:rPr>
        <w:lastRenderedPageBreak/>
        <w:t>να ομονοήσουμε μπροστά στις μεγάλες ανάγκες της πόλης, και να προωθήσουμε λύσεις.</w:t>
      </w:r>
    </w:p>
    <w:p w:rsidR="008B3438" w:rsidRPr="008B3438" w:rsidRDefault="008B3438"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Σε αυτό το σημείο θέλω να κάνω ιδιαίτερη μνεία σε όλους τους εργαζομένους στο Δήμο, που κάτω από πολύ δύσκολες συχνά συνθήκες, με τις κενές θέσεις που δημιούργησαν οι αποχωρήσεις, με τα όποια μέσα υπάρχουν και προσπαθήσαμε να αυξήσουμε, βοήθησαν να σταθεί ο Δήμος όρθιος, να κρατηθεί η πόλη στα πόδια της. Η συνεισφορά τους είναι ανεκτίμητη, θα τη θυμάμαι πάντα, και θα την αναφέρω σε κάθε ευκαιρία. Χωρίς αυτούς δε θα μπορούσαμε να κάνουμε τίποτα.</w:t>
      </w:r>
    </w:p>
    <w:p w:rsidR="008B3438" w:rsidRPr="008B3438" w:rsidRDefault="008B3438"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r w:rsidRPr="008B3438">
        <w:rPr>
          <w:rFonts w:asciiTheme="majorHAnsi" w:hAnsiTheme="majorHAnsi" w:cstheme="majorHAnsi"/>
          <w:sz w:val="44"/>
          <w:szCs w:val="44"/>
        </w:rPr>
        <w:t>Θα ήθελα να κάνω, τώρα, έναν απολογισμό αυτών που κάναμε σε κάθε τομέα και θεματική ενότητα, για να δώσουμε νέα δυναμική στην πόλη.</w:t>
      </w:r>
    </w:p>
    <w:p w:rsidR="008B3438" w:rsidRPr="008B3438" w:rsidRDefault="008B3438"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p>
    <w:p w:rsidR="008B3438" w:rsidRPr="008B3438" w:rsidRDefault="008B3438" w:rsidP="008B3438">
      <w:pPr>
        <w:pStyle w:val="normal"/>
        <w:tabs>
          <w:tab w:val="left" w:pos="6804"/>
        </w:tabs>
        <w:jc w:val="both"/>
        <w:rPr>
          <w:rFonts w:asciiTheme="majorHAnsi" w:hAnsiTheme="majorHAnsi" w:cstheme="majorHAnsi"/>
          <w:b/>
          <w:sz w:val="44"/>
          <w:szCs w:val="44"/>
        </w:rPr>
      </w:pPr>
    </w:p>
    <w:p w:rsidR="008B3438" w:rsidRPr="008B3438" w:rsidRDefault="008B3438" w:rsidP="008B3438">
      <w:pPr>
        <w:pStyle w:val="normal"/>
        <w:tabs>
          <w:tab w:val="left" w:pos="6804"/>
        </w:tabs>
        <w:jc w:val="both"/>
        <w:rPr>
          <w:rFonts w:asciiTheme="majorHAnsi" w:hAnsiTheme="majorHAnsi" w:cstheme="majorHAnsi"/>
          <w:sz w:val="44"/>
          <w:szCs w:val="44"/>
        </w:rPr>
      </w:pPr>
    </w:p>
    <w:p w:rsidR="0060737A" w:rsidRPr="008B3438" w:rsidRDefault="0060737A">
      <w:pPr>
        <w:pStyle w:val="normal"/>
        <w:jc w:val="both"/>
        <w:rPr>
          <w:rFonts w:asciiTheme="majorHAnsi" w:hAnsiTheme="majorHAnsi" w:cstheme="majorHAnsi"/>
          <w:sz w:val="44"/>
          <w:szCs w:val="44"/>
        </w:rPr>
      </w:pPr>
    </w:p>
    <w:sectPr w:rsidR="0060737A" w:rsidRPr="008B3438" w:rsidSect="00A73929">
      <w:footerReference w:type="default" r:id="rId8"/>
      <w:pgSz w:w="12240" w:h="15840"/>
      <w:pgMar w:top="709"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6F83" w:rsidRDefault="00206F83" w:rsidP="0060737A">
      <w:pPr>
        <w:spacing w:line="240" w:lineRule="auto"/>
      </w:pPr>
      <w:r>
        <w:separator/>
      </w:r>
    </w:p>
  </w:endnote>
  <w:endnote w:type="continuationSeparator" w:id="1">
    <w:p w:rsidR="00206F83" w:rsidRDefault="00206F83" w:rsidP="006073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37A" w:rsidRDefault="00810C2B">
    <w:pPr>
      <w:pStyle w:val="normal"/>
      <w:jc w:val="center"/>
    </w:pPr>
    <w:r>
      <w:fldChar w:fldCharType="begin"/>
    </w:r>
    <w:r w:rsidR="00A522EF">
      <w:instrText>PAGE</w:instrText>
    </w:r>
    <w:r>
      <w:fldChar w:fldCharType="separate"/>
    </w:r>
    <w:r w:rsidR="00992B1F">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6F83" w:rsidRDefault="00206F83" w:rsidP="0060737A">
      <w:pPr>
        <w:spacing w:line="240" w:lineRule="auto"/>
      </w:pPr>
      <w:r>
        <w:separator/>
      </w:r>
    </w:p>
  </w:footnote>
  <w:footnote w:type="continuationSeparator" w:id="1">
    <w:p w:rsidR="00206F83" w:rsidRDefault="00206F83" w:rsidP="0060737A">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60737A"/>
    <w:rsid w:val="000632A8"/>
    <w:rsid w:val="00093A3C"/>
    <w:rsid w:val="0011711F"/>
    <w:rsid w:val="001175DF"/>
    <w:rsid w:val="001569BA"/>
    <w:rsid w:val="00206F83"/>
    <w:rsid w:val="002317CC"/>
    <w:rsid w:val="00270E90"/>
    <w:rsid w:val="00335CCA"/>
    <w:rsid w:val="003445DB"/>
    <w:rsid w:val="003F1ACA"/>
    <w:rsid w:val="004428FC"/>
    <w:rsid w:val="004C7EC4"/>
    <w:rsid w:val="004E029D"/>
    <w:rsid w:val="00525622"/>
    <w:rsid w:val="00592FE5"/>
    <w:rsid w:val="005E091F"/>
    <w:rsid w:val="006069FE"/>
    <w:rsid w:val="0060737A"/>
    <w:rsid w:val="00626843"/>
    <w:rsid w:val="006504F6"/>
    <w:rsid w:val="006B2516"/>
    <w:rsid w:val="006E4D8A"/>
    <w:rsid w:val="00701202"/>
    <w:rsid w:val="00722008"/>
    <w:rsid w:val="00810C2B"/>
    <w:rsid w:val="008567BF"/>
    <w:rsid w:val="008B3438"/>
    <w:rsid w:val="008B55D3"/>
    <w:rsid w:val="008C75A7"/>
    <w:rsid w:val="00992B1F"/>
    <w:rsid w:val="009F2482"/>
    <w:rsid w:val="00A17F86"/>
    <w:rsid w:val="00A27CD0"/>
    <w:rsid w:val="00A522EF"/>
    <w:rsid w:val="00A73929"/>
    <w:rsid w:val="00AA0199"/>
    <w:rsid w:val="00AF0F08"/>
    <w:rsid w:val="00B0599C"/>
    <w:rsid w:val="00B23FF5"/>
    <w:rsid w:val="00B42023"/>
    <w:rsid w:val="00B75B31"/>
    <w:rsid w:val="00BB435F"/>
    <w:rsid w:val="00BB5237"/>
    <w:rsid w:val="00C76EDA"/>
    <w:rsid w:val="00CF099A"/>
    <w:rsid w:val="00D20A49"/>
    <w:rsid w:val="00D55048"/>
    <w:rsid w:val="00DB5D83"/>
    <w:rsid w:val="00DE07A1"/>
    <w:rsid w:val="00E50447"/>
    <w:rsid w:val="00E6189D"/>
    <w:rsid w:val="00E8128E"/>
    <w:rsid w:val="00E87F85"/>
    <w:rsid w:val="00ED2201"/>
    <w:rsid w:val="00F1105A"/>
    <w:rsid w:val="00F13180"/>
    <w:rsid w:val="00F3153D"/>
    <w:rsid w:val="00F65569"/>
    <w:rsid w:val="00FE41A0"/>
    <w:rsid w:val="00FE526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99C"/>
  </w:style>
  <w:style w:type="paragraph" w:styleId="1">
    <w:name w:val="heading 1"/>
    <w:basedOn w:val="normal"/>
    <w:next w:val="normal"/>
    <w:rsid w:val="0060737A"/>
    <w:pPr>
      <w:keepNext/>
      <w:keepLines/>
      <w:spacing w:before="400" w:after="120"/>
      <w:outlineLvl w:val="0"/>
    </w:pPr>
    <w:rPr>
      <w:sz w:val="40"/>
      <w:szCs w:val="40"/>
    </w:rPr>
  </w:style>
  <w:style w:type="paragraph" w:styleId="2">
    <w:name w:val="heading 2"/>
    <w:basedOn w:val="normal"/>
    <w:next w:val="normal"/>
    <w:rsid w:val="0060737A"/>
    <w:pPr>
      <w:keepNext/>
      <w:keepLines/>
      <w:spacing w:before="360" w:after="120"/>
      <w:outlineLvl w:val="1"/>
    </w:pPr>
    <w:rPr>
      <w:sz w:val="32"/>
      <w:szCs w:val="32"/>
    </w:rPr>
  </w:style>
  <w:style w:type="paragraph" w:styleId="3">
    <w:name w:val="heading 3"/>
    <w:basedOn w:val="normal"/>
    <w:next w:val="normal"/>
    <w:rsid w:val="0060737A"/>
    <w:pPr>
      <w:keepNext/>
      <w:keepLines/>
      <w:spacing w:before="320" w:after="80"/>
      <w:outlineLvl w:val="2"/>
    </w:pPr>
    <w:rPr>
      <w:color w:val="434343"/>
      <w:sz w:val="28"/>
      <w:szCs w:val="28"/>
    </w:rPr>
  </w:style>
  <w:style w:type="paragraph" w:styleId="4">
    <w:name w:val="heading 4"/>
    <w:basedOn w:val="normal"/>
    <w:next w:val="normal"/>
    <w:rsid w:val="0060737A"/>
    <w:pPr>
      <w:keepNext/>
      <w:keepLines/>
      <w:spacing w:before="280" w:after="80"/>
      <w:outlineLvl w:val="3"/>
    </w:pPr>
    <w:rPr>
      <w:color w:val="666666"/>
      <w:sz w:val="24"/>
      <w:szCs w:val="24"/>
    </w:rPr>
  </w:style>
  <w:style w:type="paragraph" w:styleId="5">
    <w:name w:val="heading 5"/>
    <w:basedOn w:val="normal"/>
    <w:next w:val="normal"/>
    <w:rsid w:val="0060737A"/>
    <w:pPr>
      <w:keepNext/>
      <w:keepLines/>
      <w:spacing w:before="240" w:after="80"/>
      <w:outlineLvl w:val="4"/>
    </w:pPr>
    <w:rPr>
      <w:color w:val="666666"/>
    </w:rPr>
  </w:style>
  <w:style w:type="paragraph" w:styleId="6">
    <w:name w:val="heading 6"/>
    <w:basedOn w:val="normal"/>
    <w:next w:val="normal"/>
    <w:rsid w:val="0060737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60737A"/>
  </w:style>
  <w:style w:type="table" w:customStyle="1" w:styleId="TableNormal">
    <w:name w:val="Table Normal"/>
    <w:rsid w:val="0060737A"/>
    <w:tblPr>
      <w:tblCellMar>
        <w:top w:w="0" w:type="dxa"/>
        <w:left w:w="0" w:type="dxa"/>
        <w:bottom w:w="0" w:type="dxa"/>
        <w:right w:w="0" w:type="dxa"/>
      </w:tblCellMar>
    </w:tblPr>
  </w:style>
  <w:style w:type="paragraph" w:styleId="a3">
    <w:name w:val="Title"/>
    <w:basedOn w:val="normal"/>
    <w:next w:val="normal"/>
    <w:rsid w:val="0060737A"/>
    <w:pPr>
      <w:keepNext/>
      <w:keepLines/>
      <w:spacing w:after="60"/>
    </w:pPr>
    <w:rPr>
      <w:sz w:val="52"/>
      <w:szCs w:val="52"/>
    </w:rPr>
  </w:style>
  <w:style w:type="paragraph" w:styleId="a4">
    <w:name w:val="Subtitle"/>
    <w:basedOn w:val="normal"/>
    <w:next w:val="normal"/>
    <w:rsid w:val="0060737A"/>
    <w:pPr>
      <w:keepNext/>
      <w:keepLines/>
      <w:spacing w:after="320"/>
    </w:pPr>
    <w:rPr>
      <w:color w:val="666666"/>
      <w:sz w:val="30"/>
      <w:szCs w:val="30"/>
    </w:rPr>
  </w:style>
  <w:style w:type="paragraph" w:styleId="a5">
    <w:name w:val="Balloon Text"/>
    <w:basedOn w:val="a"/>
    <w:link w:val="Char"/>
    <w:uiPriority w:val="99"/>
    <w:semiHidden/>
    <w:unhideWhenUsed/>
    <w:rsid w:val="00270E90"/>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270E90"/>
    <w:rPr>
      <w:rFonts w:ascii="Tahoma" w:hAnsi="Tahoma" w:cs="Tahoma"/>
      <w:sz w:val="16"/>
      <w:szCs w:val="16"/>
    </w:rPr>
  </w:style>
  <w:style w:type="paragraph" w:styleId="a6">
    <w:name w:val="footnote text"/>
    <w:basedOn w:val="a"/>
    <w:link w:val="Char0"/>
    <w:uiPriority w:val="99"/>
    <w:semiHidden/>
    <w:unhideWhenUsed/>
    <w:rsid w:val="00DB5D83"/>
    <w:pPr>
      <w:spacing w:line="240" w:lineRule="auto"/>
    </w:pPr>
    <w:rPr>
      <w:sz w:val="20"/>
      <w:szCs w:val="20"/>
    </w:rPr>
  </w:style>
  <w:style w:type="character" w:customStyle="1" w:styleId="Char0">
    <w:name w:val="Κείμενο υποσημείωσης Char"/>
    <w:basedOn w:val="a0"/>
    <w:link w:val="a6"/>
    <w:uiPriority w:val="99"/>
    <w:semiHidden/>
    <w:rsid w:val="00DB5D83"/>
    <w:rPr>
      <w:sz w:val="20"/>
      <w:szCs w:val="20"/>
    </w:rPr>
  </w:style>
  <w:style w:type="character" w:styleId="a7">
    <w:name w:val="footnote reference"/>
    <w:basedOn w:val="a0"/>
    <w:uiPriority w:val="99"/>
    <w:semiHidden/>
    <w:unhideWhenUsed/>
    <w:rsid w:val="00DB5D83"/>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F1B7D-440E-4DCB-862F-692FF1420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2002</Words>
  <Characters>10814</Characters>
  <Application>Microsoft Office Word</Application>
  <DocSecurity>0</DocSecurity>
  <Lines>90</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4</cp:revision>
  <cp:lastPrinted>2019-04-18T08:27:00Z</cp:lastPrinted>
  <dcterms:created xsi:type="dcterms:W3CDTF">2019-04-18T08:19:00Z</dcterms:created>
  <dcterms:modified xsi:type="dcterms:W3CDTF">2019-04-18T08:28:00Z</dcterms:modified>
</cp:coreProperties>
</file>