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176" w:tblpY="-556"/>
        <w:tblW w:w="9747" w:type="dxa"/>
        <w:tblLook w:val="01E0"/>
      </w:tblPr>
      <w:tblGrid>
        <w:gridCol w:w="5353"/>
        <w:gridCol w:w="4394"/>
      </w:tblGrid>
      <w:tr w:rsidR="002301A5" w:rsidRPr="002301A5" w:rsidTr="00E71394">
        <w:trPr>
          <w:trHeight w:val="4112"/>
        </w:trPr>
        <w:tc>
          <w:tcPr>
            <w:tcW w:w="5353" w:type="dxa"/>
          </w:tcPr>
          <w:p w:rsidR="002301A5" w:rsidRPr="00342AD4" w:rsidRDefault="002301A5" w:rsidP="002301A5">
            <w:pPr>
              <w:overflowPunct w:val="0"/>
              <w:autoSpaceDE w:val="0"/>
              <w:autoSpaceDN w:val="0"/>
              <w:adjustRightInd w:val="0"/>
              <w:spacing w:after="0" w:line="240" w:lineRule="auto"/>
              <w:jc w:val="center"/>
              <w:textAlignment w:val="baseline"/>
              <w:rPr>
                <w:rFonts w:ascii="Calibri" w:eastAsia="Calibri" w:hAnsi="Calibri" w:cs="Calibri"/>
                <w:color w:val="000000"/>
                <w:lang w:val="el-GR"/>
              </w:rPr>
            </w:pPr>
          </w:p>
          <w:p w:rsidR="002301A5" w:rsidRPr="002301A5" w:rsidRDefault="002301A5" w:rsidP="002301A5">
            <w:pPr>
              <w:overflowPunct w:val="0"/>
              <w:autoSpaceDE w:val="0"/>
              <w:autoSpaceDN w:val="0"/>
              <w:adjustRightInd w:val="0"/>
              <w:spacing w:after="0"/>
              <w:textAlignment w:val="baseline"/>
              <w:rPr>
                <w:rFonts w:ascii="Calibri" w:eastAsia="Calibri" w:hAnsi="Calibri" w:cs="Calibri"/>
                <w:color w:val="000000"/>
                <w:lang w:val="el-GR"/>
              </w:rPr>
            </w:pPr>
          </w:p>
        </w:tc>
        <w:tc>
          <w:tcPr>
            <w:tcW w:w="4394" w:type="dxa"/>
          </w:tcPr>
          <w:p w:rsidR="002301A5" w:rsidRPr="002301A5" w:rsidRDefault="002301A5" w:rsidP="002301A5">
            <w:pPr>
              <w:tabs>
                <w:tab w:val="left" w:pos="6379"/>
              </w:tabs>
              <w:overflowPunct w:val="0"/>
              <w:autoSpaceDE w:val="0"/>
              <w:autoSpaceDN w:val="0"/>
              <w:adjustRightInd w:val="0"/>
              <w:spacing w:after="0" w:line="240" w:lineRule="auto"/>
              <w:ind w:left="426" w:right="-142" w:firstLine="283"/>
              <w:jc w:val="center"/>
              <w:textAlignment w:val="baseline"/>
              <w:rPr>
                <w:rFonts w:ascii="Calibri" w:eastAsia="Calibri" w:hAnsi="Calibri" w:cs="Calibri"/>
                <w:bCs/>
                <w:color w:val="000000"/>
                <w:lang w:val="el-GR"/>
              </w:rPr>
            </w:pPr>
          </w:p>
          <w:p w:rsidR="002301A5" w:rsidRPr="002301A5" w:rsidRDefault="002301A5" w:rsidP="002301A5">
            <w:pPr>
              <w:tabs>
                <w:tab w:val="left" w:pos="6379"/>
              </w:tabs>
              <w:overflowPunct w:val="0"/>
              <w:autoSpaceDE w:val="0"/>
              <w:autoSpaceDN w:val="0"/>
              <w:adjustRightInd w:val="0"/>
              <w:spacing w:after="0" w:line="240" w:lineRule="auto"/>
              <w:ind w:left="426" w:right="-142" w:firstLine="283"/>
              <w:textAlignment w:val="baseline"/>
              <w:rPr>
                <w:rFonts w:ascii="Calibri" w:eastAsia="Calibri" w:hAnsi="Calibri" w:cs="Calibri"/>
                <w:b/>
                <w:bCs/>
                <w:color w:val="000000"/>
                <w:lang w:val="el-GR"/>
              </w:rPr>
            </w:pPr>
          </w:p>
          <w:p w:rsidR="002301A5" w:rsidRPr="002301A5" w:rsidRDefault="002301A5" w:rsidP="002301A5">
            <w:pPr>
              <w:tabs>
                <w:tab w:val="left" w:pos="6379"/>
              </w:tabs>
              <w:overflowPunct w:val="0"/>
              <w:autoSpaceDE w:val="0"/>
              <w:autoSpaceDN w:val="0"/>
              <w:adjustRightInd w:val="0"/>
              <w:spacing w:after="0" w:line="240" w:lineRule="auto"/>
              <w:ind w:left="426" w:right="-142" w:firstLine="283"/>
              <w:jc w:val="center"/>
              <w:textAlignment w:val="baseline"/>
              <w:rPr>
                <w:rFonts w:ascii="Calibri" w:eastAsia="Calibri" w:hAnsi="Calibri" w:cs="Calibri"/>
                <w:b/>
                <w:bCs/>
                <w:color w:val="000000"/>
                <w:lang w:val="el-GR"/>
              </w:rPr>
            </w:pPr>
          </w:p>
          <w:p w:rsidR="002301A5" w:rsidRPr="002301A5" w:rsidRDefault="002301A5"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p>
          <w:p w:rsidR="002301A5" w:rsidRPr="002301A5" w:rsidRDefault="00293523"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r>
              <w:rPr>
                <w:rFonts w:ascii="Calibri" w:eastAsia="Calibri" w:hAnsi="Calibri" w:cs="Calibri"/>
                <w:color w:val="000000"/>
                <w:lang w:val="el-GR"/>
              </w:rPr>
              <w:t xml:space="preserve"> Μαρούσι,    23</w:t>
            </w:r>
            <w:r w:rsidR="002301A5" w:rsidRPr="002301A5">
              <w:rPr>
                <w:rFonts w:ascii="Calibri" w:eastAsia="Calibri" w:hAnsi="Calibri" w:cs="Calibri"/>
                <w:color w:val="000000"/>
                <w:lang w:val="el-GR"/>
              </w:rPr>
              <w:t>.03.2020</w:t>
            </w:r>
          </w:p>
          <w:p w:rsidR="002301A5" w:rsidRPr="002301A5" w:rsidRDefault="002301A5"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r w:rsidRPr="002301A5">
              <w:rPr>
                <w:rFonts w:ascii="Calibri" w:eastAsia="Calibri" w:hAnsi="Calibri" w:cs="Calibri"/>
                <w:color w:val="000000"/>
                <w:lang w:val="el-GR"/>
              </w:rPr>
              <w:t xml:space="preserve">    Αρ. πρωτ</w:t>
            </w:r>
            <w:r w:rsidRPr="00F00FF7">
              <w:rPr>
                <w:rFonts w:ascii="Calibri" w:eastAsia="Calibri" w:hAnsi="Calibri" w:cs="Calibri"/>
                <w:color w:val="000000"/>
                <w:lang w:val="el-GR"/>
              </w:rPr>
              <w:t>.    11</w:t>
            </w:r>
            <w:r w:rsidR="00293523" w:rsidRPr="00F00FF7">
              <w:rPr>
                <w:rFonts w:ascii="Calibri" w:eastAsia="Calibri" w:hAnsi="Calibri" w:cs="Calibri"/>
                <w:color w:val="000000"/>
                <w:lang w:val="el-GR"/>
              </w:rPr>
              <w:t>9</w:t>
            </w:r>
          </w:p>
          <w:p w:rsidR="002301A5" w:rsidRPr="002301A5" w:rsidRDefault="002301A5"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p>
          <w:p w:rsidR="002301A5" w:rsidRPr="002301A5" w:rsidRDefault="002301A5"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p>
          <w:p w:rsidR="002301A5" w:rsidRPr="002301A5" w:rsidRDefault="002301A5"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p>
          <w:p w:rsidR="002301A5" w:rsidRPr="002301A5" w:rsidRDefault="002301A5" w:rsidP="002301A5">
            <w:pPr>
              <w:autoSpaceDE w:val="0"/>
              <w:autoSpaceDN w:val="0"/>
              <w:adjustRightInd w:val="0"/>
              <w:spacing w:after="0" w:line="240" w:lineRule="auto"/>
              <w:rPr>
                <w:rFonts w:ascii="Calibri" w:eastAsia="Calibri" w:hAnsi="Calibri" w:cs="Calibri"/>
                <w:b/>
                <w:color w:val="000000"/>
                <w:lang w:val="el-GR"/>
              </w:rPr>
            </w:pPr>
          </w:p>
          <w:p w:rsidR="002301A5" w:rsidRPr="002301A5" w:rsidRDefault="002301A5" w:rsidP="002301A5">
            <w:pPr>
              <w:autoSpaceDE w:val="0"/>
              <w:autoSpaceDN w:val="0"/>
              <w:adjustRightInd w:val="0"/>
              <w:spacing w:after="0" w:line="240" w:lineRule="auto"/>
              <w:rPr>
                <w:rFonts w:ascii="Calibri" w:eastAsia="Calibri" w:hAnsi="Calibri" w:cs="Calibri"/>
                <w:b/>
                <w:color w:val="000000"/>
                <w:lang w:val="el-GR"/>
              </w:rPr>
            </w:pPr>
          </w:p>
          <w:p w:rsidR="002301A5" w:rsidRPr="002301A5" w:rsidRDefault="002301A5" w:rsidP="002301A5">
            <w:pPr>
              <w:spacing w:after="0" w:line="240" w:lineRule="auto"/>
              <w:rPr>
                <w:rFonts w:ascii="Calibri" w:eastAsia="Calibri" w:hAnsi="Calibri" w:cs="Calibri"/>
                <w:color w:val="000000"/>
                <w:lang w:val="el-GR"/>
              </w:rPr>
            </w:pPr>
          </w:p>
          <w:p w:rsidR="002301A5" w:rsidRPr="002301A5" w:rsidRDefault="00FE600C" w:rsidP="002301A5">
            <w:pPr>
              <w:spacing w:after="0" w:line="240" w:lineRule="auto"/>
              <w:rPr>
                <w:rFonts w:ascii="Calibri" w:eastAsia="Calibri" w:hAnsi="Calibri" w:cs="Calibri"/>
                <w:color w:val="000000"/>
                <w:lang w:val="el-GR"/>
              </w:rPr>
            </w:pPr>
            <w:r w:rsidRPr="00FE600C">
              <w:rPr>
                <w:rFonts w:ascii="Calibri" w:eastAsia="Calibri" w:hAnsi="Calibri" w:cs="Calibri"/>
                <w:b/>
                <w:noProof/>
                <w:color w:val="000000"/>
              </w:rPr>
              <w:pict>
                <v:shapetype id="_x0000_t202" coordsize="21600,21600" o:spt="202" path="m,l,21600r21600,l21600,xe">
                  <v:stroke joinstyle="miter"/>
                  <v:path gradientshapeok="t" o:connecttype="rect"/>
                </v:shapetype>
                <v:shape id="Πλαίσιο κειμένου 2" o:spid="_x0000_s1026" type="#_x0000_t202" style="position:absolute;margin-left:0;margin-top:.7pt;width:246.65pt;height:32.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" stroked="f">
                  <v:textbox style="mso-fit-shape-to-text:t">
                    <w:txbxContent>
                      <w:p w:rsidR="00566562" w:rsidRDefault="00566562" w:rsidP="002301A5">
                        <w:pPr>
                          <w:jc w:val="center"/>
                          <w:rPr>
                            <w:b/>
                            <w:sz w:val="21"/>
                            <w:szCs w:val="21"/>
                            <w:lang w:val="el-GR"/>
                          </w:rPr>
                        </w:pPr>
                        <w:r w:rsidRPr="00087624">
                          <w:rPr>
                            <w:rFonts w:ascii="Calibri" w:hAnsi="Calibri" w:cs="Calibri"/>
                            <w:b/>
                            <w:sz w:val="21"/>
                            <w:szCs w:val="21"/>
                            <w:lang w:val="el-GR"/>
                          </w:rPr>
                          <w:t>ΠΡΟΣ:</w:t>
                        </w:r>
                        <w:r>
                          <w:rPr>
                            <w:b/>
                            <w:sz w:val="21"/>
                            <w:szCs w:val="21"/>
                            <w:lang w:val="el-GR"/>
                          </w:rPr>
                          <w:t>Πίνακα Αποδεκτών</w:t>
                        </w:r>
                      </w:p>
                    </w:txbxContent>
                  </v:textbox>
                </v:shape>
              </w:pict>
            </w:r>
          </w:p>
          <w:p w:rsidR="002301A5" w:rsidRPr="002301A5" w:rsidRDefault="002301A5" w:rsidP="002301A5">
            <w:pPr>
              <w:spacing w:after="0" w:line="240" w:lineRule="auto"/>
              <w:rPr>
                <w:rFonts w:ascii="Calibri" w:eastAsia="Calibri" w:hAnsi="Calibri" w:cs="Calibri"/>
                <w:color w:val="000000"/>
                <w:lang w:val="el-GR"/>
              </w:rPr>
            </w:pPr>
          </w:p>
        </w:tc>
      </w:tr>
    </w:tbl>
    <w:p w:rsidR="002301A5" w:rsidRPr="002301A5" w:rsidRDefault="00FE600C" w:rsidP="002301A5">
      <w:pPr>
        <w:tabs>
          <w:tab w:val="left" w:pos="9540"/>
        </w:tabs>
        <w:autoSpaceDE w:val="0"/>
        <w:autoSpaceDN w:val="0"/>
        <w:adjustRightInd w:val="0"/>
        <w:spacing w:after="0" w:line="240" w:lineRule="auto"/>
        <w:jc w:val="both"/>
        <w:rPr>
          <w:rFonts w:ascii="Calibri" w:eastAsia="Calibri" w:hAnsi="Calibri" w:cs="Calibri"/>
          <w:b/>
          <w:bCs/>
          <w:color w:val="000000"/>
          <w:lang w:val="el-GR"/>
        </w:rPr>
      </w:pPr>
      <w:r w:rsidRPr="00FE600C">
        <w:rPr>
          <w:rFonts w:ascii="Calibri" w:eastAsia="Times New Roman" w:hAnsi="Calibri" w:cs="Calibri"/>
          <w:b/>
          <w:bCs/>
          <w:noProof/>
          <w:color w:val="000000"/>
        </w:rPr>
        <w:pict>
          <v:shape id="_x0000_s1027" type="#_x0000_t202" style="position:absolute;left:0;text-align:left;margin-left:-12.1pt;margin-top:-8.65pt;width:248.25pt;height:186.6pt;z-index:2516551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" stroked="f">
            <v:textbox>
              <w:txbxContent>
                <w:p w:rsidR="00566562" w:rsidRDefault="00566562" w:rsidP="00E71394">
                  <w:pPr>
                    <w:overflowPunct w:val="0"/>
                    <w:autoSpaceDE w:val="0"/>
                    <w:autoSpaceDN w:val="0"/>
                    <w:adjustRightInd w:val="0"/>
                    <w:spacing w:after="0" w:line="240" w:lineRule="auto"/>
                    <w:ind w:left="142"/>
                    <w:jc w:val="center"/>
                    <w:textAlignment w:val="baseline"/>
                    <w:rPr>
                      <w:rFonts w:ascii="Calibri" w:hAnsi="Calibri" w:cs="Calibri"/>
                      <w:b/>
                      <w:lang w:val="el-GR"/>
                    </w:rPr>
                  </w:pPr>
                  <w:r>
                    <w:rPr>
                      <w:noProof/>
                      <w:lang w:val="el-GR" w:eastAsia="el-GR"/>
                    </w:rPr>
                    <w:drawing>
                      <wp:inline distT="0" distB="0" distL="0" distR="0">
                        <wp:extent cx="450081" cy="432000"/>
                        <wp:effectExtent l="0" t="0" r="7620" b="6350"/>
                        <wp:docPr id="1" name="Picture 1" descr="https://primeminister.gr/wp-content/uploads/2016/07/%CE%95%CE%B8%CE%BD%CF%8C%CF%83%CE%B7%CE%BC%CE%BF-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eminister.gr/wp-content/uploads/2016/07/%CE%95%CE%B8%CE%BD%CF%8C%CF%83%CE%B7%CE%BC%CE%BF-BW.jpg"/>
                                <pic:cNvPicPr>
                                  <a:picLocks noChangeAspect="1" noChangeArrowheads="1"/>
                                </pic:cNvPicPr>
                              </pic:nvPicPr>
                              <pic:blipFill>
                                <a:blip r:embed="rId5">
                                  <a:extLst>
                                    <a:ext uri="{28A0092B-C50C-407E-A947-70E740481C1C}">
                                      <a14:useLocalDpi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50081" cy="432000"/>
                                </a:xfrm>
                                <a:prstGeom prst="rect">
                                  <a:avLst/>
                                </a:prstGeom>
                                <a:noFill/>
                                <a:ln>
                                  <a:noFill/>
                                </a:ln>
                              </pic:spPr>
                            </pic:pic>
                          </a:graphicData>
                        </a:graphic>
                      </wp:inline>
                    </w:drawing>
                  </w:r>
                </w:p>
                <w:p w:rsidR="00566562" w:rsidRPr="00CA4413" w:rsidRDefault="00566562" w:rsidP="00E71394">
                  <w:pPr>
                    <w:overflowPunct w:val="0"/>
                    <w:autoSpaceDE w:val="0"/>
                    <w:autoSpaceDN w:val="0"/>
                    <w:adjustRightInd w:val="0"/>
                    <w:spacing w:before="120" w:after="0" w:line="240" w:lineRule="auto"/>
                    <w:ind w:left="142"/>
                    <w:jc w:val="center"/>
                    <w:textAlignment w:val="baseline"/>
                    <w:rPr>
                      <w:rFonts w:ascii="Calibri" w:hAnsi="Calibri" w:cs="Calibri"/>
                      <w:b/>
                      <w:lang w:val="el-GR"/>
                    </w:rPr>
                  </w:pPr>
                  <w:r w:rsidRPr="00CA4413">
                    <w:rPr>
                      <w:rFonts w:ascii="Calibri" w:hAnsi="Calibri" w:cs="Calibri"/>
                      <w:b/>
                      <w:lang w:val="el-GR"/>
                    </w:rPr>
                    <w:t>ΕΛΛΗΝΙΚΗ ΔΗΜΟΚΡΑΤΙΑ</w:t>
                  </w:r>
                </w:p>
                <w:p w:rsidR="00566562" w:rsidRPr="00CA4413" w:rsidRDefault="00566562" w:rsidP="00E71394">
                  <w:pPr>
                    <w:overflowPunct w:val="0"/>
                    <w:autoSpaceDE w:val="0"/>
                    <w:autoSpaceDN w:val="0"/>
                    <w:adjustRightInd w:val="0"/>
                    <w:spacing w:after="0" w:line="240" w:lineRule="auto"/>
                    <w:ind w:left="142"/>
                    <w:textAlignment w:val="baseline"/>
                    <w:rPr>
                      <w:rFonts w:ascii="Calibri" w:hAnsi="Calibri" w:cs="Calibri"/>
                      <w:b/>
                      <w:lang w:val="el-GR"/>
                    </w:rPr>
                  </w:pPr>
                  <w:r w:rsidRPr="00CA4413">
                    <w:rPr>
                      <w:rFonts w:ascii="Calibri" w:hAnsi="Calibri" w:cs="Calibri"/>
                      <w:b/>
                      <w:lang w:val="el-GR"/>
                    </w:rPr>
                    <w:t>ΥΠΟΥΡΓΕΙΟ ΠΑΙΔΕΙΑΣ ΚΑΙ ΘΡΗΣΚΕΥΜΑΤΩΝ</w:t>
                  </w:r>
                </w:p>
                <w:p w:rsidR="00566562" w:rsidRPr="00CA4413" w:rsidRDefault="00566562" w:rsidP="00E71394">
                  <w:pPr>
                    <w:tabs>
                      <w:tab w:val="left" w:pos="2135"/>
                      <w:tab w:val="center" w:pos="2357"/>
                    </w:tabs>
                    <w:overflowPunct w:val="0"/>
                    <w:autoSpaceDE w:val="0"/>
                    <w:autoSpaceDN w:val="0"/>
                    <w:adjustRightInd w:val="0"/>
                    <w:spacing w:after="0" w:line="240" w:lineRule="auto"/>
                    <w:ind w:left="142"/>
                    <w:textAlignment w:val="baseline"/>
                    <w:rPr>
                      <w:rFonts w:ascii="Calibri" w:hAnsi="Calibri" w:cs="Calibri"/>
                      <w:lang w:val="el-GR"/>
                    </w:rPr>
                  </w:pPr>
                  <w:r>
                    <w:rPr>
                      <w:rFonts w:ascii="Calibri" w:hAnsi="Calibri" w:cs="Calibri"/>
                      <w:lang w:val="el-GR"/>
                    </w:rPr>
                    <w:tab/>
                  </w:r>
                  <w:r>
                    <w:rPr>
                      <w:rFonts w:ascii="Calibri" w:hAnsi="Calibri" w:cs="Calibri"/>
                      <w:lang w:val="el-GR"/>
                    </w:rPr>
                    <w:tab/>
                  </w:r>
                  <w:r w:rsidRPr="00CA4413">
                    <w:rPr>
                      <w:rFonts w:ascii="Calibri" w:hAnsi="Calibri" w:cs="Calibri"/>
                      <w:lang w:val="el-GR"/>
                    </w:rPr>
                    <w:t>-----</w:t>
                  </w:r>
                </w:p>
                <w:p w:rsidR="00566562" w:rsidRPr="00CA4413" w:rsidRDefault="00566562" w:rsidP="00E71394">
                  <w:pPr>
                    <w:overflowPunct w:val="0"/>
                    <w:autoSpaceDE w:val="0"/>
                    <w:autoSpaceDN w:val="0"/>
                    <w:adjustRightInd w:val="0"/>
                    <w:spacing w:after="0" w:line="240" w:lineRule="auto"/>
                    <w:jc w:val="center"/>
                    <w:textAlignment w:val="baseline"/>
                    <w:rPr>
                      <w:rFonts w:ascii="Calibri" w:hAnsi="Calibri" w:cs="Calibri"/>
                      <w:b/>
                      <w:lang w:val="el-GR"/>
                    </w:rPr>
                  </w:pPr>
                  <w:r w:rsidRPr="00CA4413">
                    <w:rPr>
                      <w:rFonts w:ascii="Calibri" w:hAnsi="Calibri" w:cs="Calibri"/>
                      <w:b/>
                      <w:lang w:val="el-GR"/>
                    </w:rPr>
                    <w:t>ΓΡΑΦΕΙΟ ΥΦΥΠΟΥΡΓΟΥ Β.ΔΙΓΑΛΑΚΗ</w:t>
                  </w:r>
                </w:p>
                <w:p w:rsidR="00566562" w:rsidRPr="00CA4413" w:rsidRDefault="00566562" w:rsidP="00E71394">
                  <w:pPr>
                    <w:overflowPunct w:val="0"/>
                    <w:autoSpaceDE w:val="0"/>
                    <w:autoSpaceDN w:val="0"/>
                    <w:adjustRightInd w:val="0"/>
                    <w:spacing w:after="0" w:line="240" w:lineRule="auto"/>
                    <w:jc w:val="center"/>
                    <w:textAlignment w:val="baseline"/>
                    <w:rPr>
                      <w:rFonts w:ascii="Calibri" w:hAnsi="Calibri" w:cs="Calibri"/>
                      <w:b/>
                      <w:lang w:val="el-GR"/>
                    </w:rPr>
                  </w:pPr>
                  <w:r w:rsidRPr="00CA4413">
                    <w:rPr>
                      <w:rFonts w:ascii="Calibri" w:hAnsi="Calibri" w:cs="Calibri"/>
                      <w:b/>
                      <w:lang w:val="el-GR"/>
                    </w:rPr>
                    <w:t>Αρμοδίου για Θέματα Ανώτατης Εκπαίδευσης</w:t>
                  </w:r>
                </w:p>
                <w:p w:rsidR="00566562" w:rsidRPr="00CA4413" w:rsidRDefault="00566562" w:rsidP="00E71394">
                  <w:pPr>
                    <w:overflowPunct w:val="0"/>
                    <w:autoSpaceDE w:val="0"/>
                    <w:autoSpaceDN w:val="0"/>
                    <w:adjustRightInd w:val="0"/>
                    <w:spacing w:after="0"/>
                    <w:jc w:val="center"/>
                    <w:textAlignment w:val="baseline"/>
                    <w:rPr>
                      <w:rFonts w:ascii="Calibri" w:hAnsi="Calibri" w:cs="Calibri"/>
                      <w:lang w:val="el-GR"/>
                    </w:rPr>
                  </w:pPr>
                  <w:r w:rsidRPr="00CA4413">
                    <w:rPr>
                      <w:rFonts w:ascii="Calibri" w:hAnsi="Calibri" w:cs="Calibri"/>
                      <w:lang w:val="el-GR"/>
                    </w:rPr>
                    <w:t>-----</w:t>
                  </w:r>
                </w:p>
                <w:p w:rsidR="00566562" w:rsidRPr="005603C6" w:rsidRDefault="00566562" w:rsidP="00E71394">
                  <w:pPr>
                    <w:spacing w:after="0"/>
                    <w:ind w:left="426"/>
                    <w:rPr>
                      <w:sz w:val="20"/>
                      <w:szCs w:val="20"/>
                      <w:lang w:val="el-GR"/>
                    </w:rPr>
                  </w:pPr>
                  <w:r w:rsidRPr="005603C6">
                    <w:rPr>
                      <w:sz w:val="20"/>
                      <w:szCs w:val="20"/>
                      <w:lang w:val="el-GR"/>
                    </w:rPr>
                    <w:t xml:space="preserve">Ταχ. Δ/νση     : Α. Παπανδρέου 37,151 80, ΜΑΡΟΥΣΙ </w:t>
                  </w:r>
                </w:p>
                <w:p w:rsidR="00566562" w:rsidRPr="004C4846" w:rsidRDefault="00566562" w:rsidP="00E71394">
                  <w:pPr>
                    <w:spacing w:after="0"/>
                    <w:ind w:left="426"/>
                    <w:rPr>
                      <w:sz w:val="20"/>
                      <w:szCs w:val="20"/>
                    </w:rPr>
                  </w:pPr>
                  <w:r w:rsidRPr="005603C6">
                    <w:rPr>
                      <w:sz w:val="20"/>
                      <w:szCs w:val="20"/>
                      <w:lang w:val="el-GR"/>
                    </w:rPr>
                    <w:t>Τηλέφωνο</w:t>
                  </w:r>
                  <w:r w:rsidRPr="004C4846">
                    <w:rPr>
                      <w:sz w:val="20"/>
                      <w:szCs w:val="20"/>
                    </w:rPr>
                    <w:t xml:space="preserve">      : 210-344 3534, 3537, 3539</w:t>
                  </w:r>
                  <w:r w:rsidRPr="004C4846">
                    <w:rPr>
                      <w:sz w:val="20"/>
                      <w:szCs w:val="20"/>
                    </w:rPr>
                    <w:tab/>
                  </w:r>
                </w:p>
                <w:p w:rsidR="00566562" w:rsidRPr="004C4846" w:rsidRDefault="00566562" w:rsidP="00E71394">
                  <w:pPr>
                    <w:spacing w:after="0"/>
                    <w:ind w:left="426"/>
                    <w:rPr>
                      <w:sz w:val="20"/>
                      <w:szCs w:val="20"/>
                    </w:rPr>
                  </w:pPr>
                  <w:r w:rsidRPr="004C4846">
                    <w:rPr>
                      <w:sz w:val="20"/>
                      <w:szCs w:val="20"/>
                    </w:rPr>
                    <w:t>FAX                  : 210-344 3027</w:t>
                  </w:r>
                </w:p>
                <w:p w:rsidR="00566562" w:rsidRPr="005603C6" w:rsidRDefault="00566562" w:rsidP="00E71394">
                  <w:pPr>
                    <w:spacing w:after="0"/>
                    <w:ind w:left="426"/>
                    <w:rPr>
                      <w:sz w:val="20"/>
                      <w:szCs w:val="20"/>
                    </w:rPr>
                  </w:pPr>
                  <w:r w:rsidRPr="005603C6">
                    <w:rPr>
                      <w:sz w:val="20"/>
                      <w:szCs w:val="20"/>
                    </w:rPr>
                    <w:t>E-mail              : depminoffice@minedu.gov.gr</w:t>
                  </w:r>
                </w:p>
              </w:txbxContent>
            </v:textbox>
          </v:shape>
        </w:pict>
      </w:r>
    </w:p>
    <w:p w:rsidR="004E4F2F" w:rsidRDefault="004E4F2F" w:rsidP="00F46240">
      <w:pPr>
        <w:jc w:val="both"/>
        <w:rPr>
          <w:b/>
          <w:lang w:val="el-GR"/>
        </w:rPr>
      </w:pPr>
    </w:p>
    <w:p w:rsidR="00F46240" w:rsidRDefault="00F46240" w:rsidP="00F46240">
      <w:pPr>
        <w:jc w:val="both"/>
        <w:rPr>
          <w:b/>
          <w:lang w:val="el-GR"/>
        </w:rPr>
      </w:pPr>
      <w:r w:rsidRPr="00F46240">
        <w:rPr>
          <w:b/>
          <w:lang w:val="el-GR"/>
        </w:rPr>
        <w:t xml:space="preserve">Θέμα: </w:t>
      </w:r>
      <w:r w:rsidR="00323FC7">
        <w:rPr>
          <w:b/>
          <w:lang w:val="el-GR"/>
        </w:rPr>
        <w:t>Ο</w:t>
      </w:r>
      <w:r w:rsidR="00BF75A7">
        <w:rPr>
          <w:b/>
          <w:lang w:val="el-GR"/>
        </w:rPr>
        <w:t xml:space="preserve">δηγίες σχετικά με την προσωρινή απαγόρευση λειτουργίας των εστιών των Α.Ε.Ι. </w:t>
      </w:r>
    </w:p>
    <w:p w:rsidR="009E2848" w:rsidRPr="00F94B34" w:rsidRDefault="009E2848" w:rsidP="00342AD4">
      <w:pPr>
        <w:spacing w:beforeLines="14" w:afterLines="14" w:line="280" w:lineRule="exact"/>
        <w:jc w:val="both"/>
        <w:rPr>
          <w:rFonts w:cstheme="minorHAnsi"/>
          <w:i/>
          <w:color w:val="000000" w:themeColor="text1"/>
          <w:sz w:val="20"/>
          <w:lang w:val="el-GR"/>
        </w:rPr>
      </w:pPr>
      <w:r w:rsidRPr="00F94B34">
        <w:rPr>
          <w:rFonts w:cstheme="minorHAnsi"/>
          <w:i/>
          <w:color w:val="000000" w:themeColor="text1"/>
          <w:sz w:val="20"/>
          <w:u w:val="single"/>
          <w:lang w:val="el-GR"/>
        </w:rPr>
        <w:t>Σχετ.:</w:t>
      </w:r>
      <w:r w:rsidRPr="00F94B34">
        <w:rPr>
          <w:rFonts w:cstheme="minorHAnsi"/>
          <w:i/>
          <w:color w:val="000000" w:themeColor="text1"/>
          <w:sz w:val="20"/>
          <w:lang w:val="el-GR"/>
        </w:rPr>
        <w:t xml:space="preserve"> α) Η με αριθμ. Δ1α/ΓΠ.οικ. 20021/21-03-2020 ΚΥΑ (Β΄ 956) με θέμα: «Επιβολή του μέτρου της προσωρινής απαγόρευσης λειτουργίας των βρεφονηπιακών και παιδικών σταθμών, νηπιαγωγείων, σχολικών μονάδων, ανωτάτων εκπαιδευτικών ιδρυμάτων, </w:t>
      </w:r>
      <w:r w:rsidR="00CF4A02">
        <w:rPr>
          <w:rFonts w:cstheme="minorHAnsi"/>
          <w:i/>
          <w:color w:val="000000" w:themeColor="text1"/>
          <w:sz w:val="20"/>
          <w:lang w:val="el-GR"/>
        </w:rPr>
        <w:t>…</w:t>
      </w:r>
      <w:r w:rsidRPr="00F94B34">
        <w:rPr>
          <w:rFonts w:cstheme="minorHAnsi"/>
          <w:i/>
          <w:color w:val="000000" w:themeColor="text1"/>
          <w:sz w:val="20"/>
          <w:lang w:val="el-GR"/>
        </w:rPr>
        <w:t xml:space="preserve"> για το χρονικό διάστημα από 21.3.2020 έως και 10.4.2020».</w:t>
      </w:r>
    </w:p>
    <w:p w:rsidR="009E2848" w:rsidRPr="00F94B34" w:rsidRDefault="009E2848" w:rsidP="00342AD4">
      <w:pPr>
        <w:spacing w:beforeLines="14" w:afterLines="14" w:line="280" w:lineRule="exact"/>
        <w:jc w:val="both"/>
        <w:rPr>
          <w:rFonts w:cstheme="minorHAnsi"/>
          <w:i/>
          <w:color w:val="000000" w:themeColor="text1"/>
          <w:sz w:val="20"/>
          <w:lang w:val="el-GR"/>
        </w:rPr>
      </w:pPr>
      <w:r w:rsidRPr="00F94B34">
        <w:rPr>
          <w:rFonts w:cstheme="minorHAnsi"/>
          <w:i/>
          <w:color w:val="000000" w:themeColor="text1"/>
          <w:sz w:val="20"/>
          <w:lang w:val="el-GR"/>
        </w:rPr>
        <w:t>β) Η με αριθμ.. Δ1α/ΓΠ.οικ. 20035/22-03-2020 ΚΥΑ (Β΄ 987) με θέμα: «Επιβολή του μέτρου της προσωρινής απαγόρευσης λειτουργίας τουριστικών καταλυμάτων συνεχούς λειτουργίας, στο σύνολο της Επικράτειας, για το χρονικό διάστημα από 23.3.2020 ή 26.3.2020, κατά περίπτωση, έως και 30.4.2020».</w:t>
      </w:r>
    </w:p>
    <w:p w:rsidR="009E2848" w:rsidRDefault="009E2848" w:rsidP="00E71394">
      <w:pPr>
        <w:spacing w:after="120"/>
        <w:jc w:val="both"/>
        <w:rPr>
          <w:lang w:val="el-GR"/>
        </w:rPr>
      </w:pPr>
    </w:p>
    <w:p w:rsidR="00DB11CF" w:rsidRDefault="00032AF7" w:rsidP="00E71394">
      <w:pPr>
        <w:spacing w:after="120"/>
        <w:jc w:val="both"/>
        <w:rPr>
          <w:lang w:val="el-GR"/>
        </w:rPr>
      </w:pPr>
      <w:r w:rsidRPr="00B24A82">
        <w:rPr>
          <w:lang w:val="el-GR"/>
        </w:rPr>
        <w:t xml:space="preserve">Με την με αριθμ. </w:t>
      </w:r>
      <w:r w:rsidR="00DB11CF">
        <w:rPr>
          <w:lang w:val="el-GR"/>
        </w:rPr>
        <w:t>Δ1α/ΓΠ.οικ. 20021/21</w:t>
      </w:r>
      <w:r w:rsidR="00A83AFA">
        <w:rPr>
          <w:lang w:val="el-GR"/>
        </w:rPr>
        <w:t>-03-</w:t>
      </w:r>
      <w:r w:rsidR="00DB11CF">
        <w:rPr>
          <w:lang w:val="el-GR"/>
        </w:rPr>
        <w:t xml:space="preserve">2020 </w:t>
      </w:r>
      <w:r w:rsidR="004B63F9">
        <w:rPr>
          <w:lang w:val="el-GR"/>
        </w:rPr>
        <w:t>Κοινή Υπουργική Απόφαση (</w:t>
      </w:r>
      <w:r w:rsidRPr="00B24A82">
        <w:rPr>
          <w:lang w:val="el-GR"/>
        </w:rPr>
        <w:t>Β΄</w:t>
      </w:r>
      <w:r w:rsidR="00DB11CF">
        <w:rPr>
          <w:lang w:val="el-GR"/>
        </w:rPr>
        <w:t>956</w:t>
      </w:r>
      <w:r w:rsidRPr="00B24A82">
        <w:rPr>
          <w:lang w:val="el-GR"/>
        </w:rPr>
        <w:t xml:space="preserve">) </w:t>
      </w:r>
      <w:r w:rsidR="003D09A6">
        <w:rPr>
          <w:lang w:val="el-GR"/>
        </w:rPr>
        <w:t>επιβλήθηκε,</w:t>
      </w:r>
      <w:r w:rsidR="003D09A6" w:rsidRPr="00B24A82">
        <w:rPr>
          <w:lang w:val="el-GR"/>
        </w:rPr>
        <w:t xml:space="preserve"> για προληπτικούς λόγους δημόσιας υγείας, </w:t>
      </w:r>
      <w:r w:rsidRPr="00B24A82">
        <w:rPr>
          <w:lang w:val="el-GR"/>
        </w:rPr>
        <w:t xml:space="preserve">η </w:t>
      </w:r>
      <w:r w:rsidRPr="00566562">
        <w:rPr>
          <w:u w:val="single"/>
          <w:lang w:val="el-GR"/>
        </w:rPr>
        <w:t>προσωρινή απαγόρευση</w:t>
      </w:r>
      <w:r w:rsidR="003D09A6" w:rsidRPr="00566562">
        <w:rPr>
          <w:u w:val="single"/>
          <w:lang w:val="el-GR"/>
        </w:rPr>
        <w:t xml:space="preserve"> της </w:t>
      </w:r>
      <w:r w:rsidR="00DB11CF" w:rsidRPr="00566562">
        <w:rPr>
          <w:u w:val="single"/>
          <w:lang w:val="el-GR"/>
        </w:rPr>
        <w:t>λειτουργίας των εστιών των Ανώτατων Εκπαιδευτικών Ιδρυμάτων της ημεδαπής για το χρονικό διάστημα από 25.3.2020 έως 10.4.2020</w:t>
      </w:r>
      <w:r w:rsidR="00DB11CF">
        <w:rPr>
          <w:lang w:val="el-GR"/>
        </w:rPr>
        <w:t xml:space="preserve">. </w:t>
      </w:r>
    </w:p>
    <w:p w:rsidR="00DB11CF" w:rsidRDefault="00DB11CF" w:rsidP="00E71394">
      <w:pPr>
        <w:spacing w:after="120"/>
        <w:jc w:val="both"/>
        <w:rPr>
          <w:lang w:val="el-GR"/>
        </w:rPr>
      </w:pPr>
      <w:r>
        <w:rPr>
          <w:lang w:val="el-GR"/>
        </w:rPr>
        <w:t xml:space="preserve">Για την ορθή και ενιαία εφαρμογή του ως άνω μέτρου πρόληψης, οι διοικήσεις των Α.Ε.Ι., μέσω των αρμοδίων υπηρεσιών τους </w:t>
      </w:r>
      <w:r w:rsidRPr="00DB11CF">
        <w:rPr>
          <w:lang w:val="el-GR"/>
        </w:rPr>
        <w:t xml:space="preserve">καλούνται να ενημερώσουν άμεσα και με κάθε πρόσφορο μέσο τους </w:t>
      </w:r>
      <w:r w:rsidR="00B5428C">
        <w:rPr>
          <w:lang w:val="el-GR"/>
        </w:rPr>
        <w:t>διαμένοντες στις εστίες</w:t>
      </w:r>
      <w:r w:rsidRPr="00DB11CF">
        <w:rPr>
          <w:lang w:val="el-GR"/>
        </w:rPr>
        <w:t xml:space="preserve"> ότι θα πρέπει να εκκενώσουν τα δωμάτιά τους</w:t>
      </w:r>
      <w:r w:rsidR="008E182F">
        <w:rPr>
          <w:lang w:val="el-GR"/>
        </w:rPr>
        <w:t>, καθώς η λειτουργία των φοιτητικών εστιών διακόπτεται από την Τετάρτη 25</w:t>
      </w:r>
      <w:r>
        <w:rPr>
          <w:lang w:val="el-GR"/>
        </w:rPr>
        <w:t xml:space="preserve"> Μαρτίου </w:t>
      </w:r>
      <w:r w:rsidRPr="00DB11CF">
        <w:rPr>
          <w:lang w:val="el-GR"/>
        </w:rPr>
        <w:t>2020.</w:t>
      </w:r>
    </w:p>
    <w:p w:rsidR="00D44780" w:rsidRPr="00566562" w:rsidRDefault="002A323E" w:rsidP="00E71394">
      <w:pPr>
        <w:spacing w:after="120"/>
        <w:jc w:val="both"/>
        <w:rPr>
          <w:lang w:val="el-GR"/>
        </w:rPr>
      </w:pPr>
      <w:r>
        <w:rPr>
          <w:lang w:val="el-GR"/>
        </w:rPr>
        <w:t xml:space="preserve">Σε περίπτωση όπου υπάρχουν φοιτητές των Α.Ε.Ι. ή αλλοδαποί φοιτητές ή επισκέπτες των Α.Ε.Ι. που βρίσκονται στην Ελλάδα μέσω </w:t>
      </w:r>
      <w:r w:rsidRPr="002A323E">
        <w:rPr>
          <w:lang w:val="el-GR"/>
        </w:rPr>
        <w:t xml:space="preserve">ευρωπαϊκών ή διεθνών προγραμμάτων ή συνεργασιών, </w:t>
      </w:r>
      <w:r>
        <w:rPr>
          <w:lang w:val="el-GR"/>
        </w:rPr>
        <w:t xml:space="preserve">οι οποίοι στεγάζονται σε εστίες των Α.Ε.Ι. ή σε ξενοδοχειακές μονάδες με </w:t>
      </w:r>
      <w:r w:rsidR="00892B96">
        <w:rPr>
          <w:lang w:val="el-GR"/>
        </w:rPr>
        <w:t xml:space="preserve">κάλυψη της σχετικής </w:t>
      </w:r>
      <w:r>
        <w:rPr>
          <w:lang w:val="el-GR"/>
        </w:rPr>
        <w:t>δαπάνη</w:t>
      </w:r>
      <w:r w:rsidR="00892B96">
        <w:rPr>
          <w:lang w:val="el-GR"/>
        </w:rPr>
        <w:t>ς από το</w:t>
      </w:r>
      <w:r w:rsidRPr="002A323E">
        <w:rPr>
          <w:lang w:val="el-GR"/>
        </w:rPr>
        <w:t>Ι</w:t>
      </w:r>
      <w:r w:rsidR="00AC726A">
        <w:rPr>
          <w:lang w:val="el-GR"/>
        </w:rPr>
        <w:t>.</w:t>
      </w:r>
      <w:r w:rsidRPr="002A323E">
        <w:rPr>
          <w:lang w:val="el-GR"/>
        </w:rPr>
        <w:t>ΝΕ</w:t>
      </w:r>
      <w:r w:rsidR="00AC726A">
        <w:rPr>
          <w:lang w:val="el-GR"/>
        </w:rPr>
        <w:t>.</w:t>
      </w:r>
      <w:r w:rsidRPr="002A323E">
        <w:rPr>
          <w:lang w:val="el-GR"/>
        </w:rPr>
        <w:t>ΔΙ</w:t>
      </w:r>
      <w:r w:rsidR="00AC726A">
        <w:rPr>
          <w:lang w:val="el-GR"/>
        </w:rPr>
        <w:t>.</w:t>
      </w:r>
      <w:r w:rsidRPr="002A323E">
        <w:rPr>
          <w:lang w:val="el-GR"/>
        </w:rPr>
        <w:t>ΒΙ</w:t>
      </w:r>
      <w:r w:rsidR="00AC726A">
        <w:rPr>
          <w:lang w:val="el-GR"/>
        </w:rPr>
        <w:t>.</w:t>
      </w:r>
      <w:r w:rsidRPr="002A323E">
        <w:rPr>
          <w:lang w:val="el-GR"/>
        </w:rPr>
        <w:t>Μ</w:t>
      </w:r>
      <w:r w:rsidR="00AC726A">
        <w:rPr>
          <w:lang w:val="el-GR"/>
        </w:rPr>
        <w:t>.</w:t>
      </w:r>
      <w:r w:rsidR="00A83AFA">
        <w:rPr>
          <w:lang w:val="el-GR"/>
        </w:rPr>
        <w:t>,</w:t>
      </w:r>
      <w:r>
        <w:rPr>
          <w:lang w:val="el-GR"/>
        </w:rPr>
        <w:t xml:space="preserve"> και δεν δύνανται αποδεδειγμένα να διαμείνουν σε κατοικία σ</w:t>
      </w:r>
      <w:r w:rsidR="00D44780">
        <w:rPr>
          <w:lang w:val="el-GR"/>
        </w:rPr>
        <w:t>την ημεδαπή</w:t>
      </w:r>
      <w:r w:rsidR="00892B96">
        <w:rPr>
          <w:lang w:val="el-GR"/>
        </w:rPr>
        <w:t>,</w:t>
      </w:r>
      <w:r w:rsidR="00D44780" w:rsidRPr="00566562">
        <w:rPr>
          <w:u w:val="single"/>
          <w:lang w:val="el-GR"/>
        </w:rPr>
        <w:t xml:space="preserve">δύνανται </w:t>
      </w:r>
      <w:r w:rsidR="00892B96" w:rsidRPr="00566562">
        <w:rPr>
          <w:u w:val="single"/>
          <w:lang w:val="el-GR"/>
        </w:rPr>
        <w:t xml:space="preserve">κατ΄εξαίρεση να στεγαστούν </w:t>
      </w:r>
      <w:r w:rsidR="00D51B8D">
        <w:rPr>
          <w:u w:val="single"/>
          <w:lang w:val="el-GR"/>
        </w:rPr>
        <w:t>σε τουριστικά καταλύματα</w:t>
      </w:r>
      <w:r w:rsidR="00892B96">
        <w:rPr>
          <w:lang w:val="el-GR"/>
        </w:rPr>
        <w:t xml:space="preserve">, σε εφαρμογή της με αριθμ. </w:t>
      </w:r>
      <w:r w:rsidR="00BF5AE5">
        <w:rPr>
          <w:lang w:val="el-GR"/>
        </w:rPr>
        <w:t>Δ1α/ΓΠ.οικ. 20035/22</w:t>
      </w:r>
      <w:r w:rsidR="00A83AFA">
        <w:rPr>
          <w:lang w:val="el-GR"/>
        </w:rPr>
        <w:t>-0</w:t>
      </w:r>
      <w:r w:rsidR="00BF5AE5">
        <w:rPr>
          <w:lang w:val="el-GR"/>
        </w:rPr>
        <w:t>3</w:t>
      </w:r>
      <w:r w:rsidR="00A83AFA">
        <w:rPr>
          <w:lang w:val="el-GR"/>
        </w:rPr>
        <w:t>-</w:t>
      </w:r>
      <w:r w:rsidR="00BF5AE5">
        <w:rPr>
          <w:lang w:val="el-GR"/>
        </w:rPr>
        <w:t xml:space="preserve">2020 </w:t>
      </w:r>
      <w:r w:rsidR="00892B96">
        <w:rPr>
          <w:lang w:val="el-GR"/>
        </w:rPr>
        <w:t xml:space="preserve">Κοινής Υπουργικής </w:t>
      </w:r>
      <w:r w:rsidR="00892B96" w:rsidRPr="00BF5AE5">
        <w:rPr>
          <w:lang w:val="el-GR"/>
        </w:rPr>
        <w:t>Απόφασης (Β΄987).</w:t>
      </w:r>
    </w:p>
    <w:p w:rsidR="00BF75A7" w:rsidRPr="00892B96" w:rsidRDefault="00D44780" w:rsidP="00E71394">
      <w:pPr>
        <w:spacing w:after="120"/>
        <w:jc w:val="both"/>
        <w:rPr>
          <w:lang w:val="el-GR"/>
        </w:rPr>
      </w:pPr>
      <w:r>
        <w:rPr>
          <w:lang w:val="el-GR"/>
        </w:rPr>
        <w:t>Ειδικότερα, οι αρμόδιες υπηρεσίες των Α.Ε.Ι. οφείλουν να ενημερώσουν</w:t>
      </w:r>
      <w:r w:rsidR="00BF75A7">
        <w:rPr>
          <w:lang w:val="el-GR"/>
        </w:rPr>
        <w:t xml:space="preserve"> το Υπουργείο Παιδείας και Θρησκευμάτων και το Ι</w:t>
      </w:r>
      <w:r w:rsidR="00AC726A">
        <w:rPr>
          <w:lang w:val="el-GR"/>
        </w:rPr>
        <w:t>.</w:t>
      </w:r>
      <w:r w:rsidR="00BF75A7">
        <w:rPr>
          <w:lang w:val="el-GR"/>
        </w:rPr>
        <w:t>ΝΕ</w:t>
      </w:r>
      <w:r w:rsidR="00AC726A">
        <w:rPr>
          <w:lang w:val="el-GR"/>
        </w:rPr>
        <w:t>.</w:t>
      </w:r>
      <w:r w:rsidR="00BF75A7">
        <w:rPr>
          <w:lang w:val="el-GR"/>
        </w:rPr>
        <w:t>ΔΙ</w:t>
      </w:r>
      <w:r w:rsidR="00AC726A">
        <w:rPr>
          <w:lang w:val="el-GR"/>
        </w:rPr>
        <w:t>.</w:t>
      </w:r>
      <w:r w:rsidR="00BF75A7">
        <w:rPr>
          <w:lang w:val="el-GR"/>
        </w:rPr>
        <w:t>ΒΙ</w:t>
      </w:r>
      <w:r w:rsidR="00AC726A">
        <w:rPr>
          <w:lang w:val="el-GR"/>
        </w:rPr>
        <w:t>.</w:t>
      </w:r>
      <w:r w:rsidR="00BF75A7">
        <w:rPr>
          <w:lang w:val="el-GR"/>
        </w:rPr>
        <w:t>Μ</w:t>
      </w:r>
      <w:r w:rsidR="00AC726A">
        <w:rPr>
          <w:lang w:val="el-GR"/>
        </w:rPr>
        <w:t>.</w:t>
      </w:r>
      <w:r w:rsidR="00BF75A7">
        <w:rPr>
          <w:lang w:val="el-GR"/>
        </w:rPr>
        <w:t xml:space="preserve"> σχετικά με το εάν υπάρχουν διαμένοντες, οι οποίοι αποδεδειγμένα δεν έχουν κατοικία εντός της ελληνικής επικράτειας, όπου δύνανται να διαμείνουν για όσο χρονικό διάστημα οι εστίες τελούν σε προσωρινή απαγόρευση λε</w:t>
      </w:r>
      <w:r w:rsidR="00892B96">
        <w:rPr>
          <w:lang w:val="el-GR"/>
        </w:rPr>
        <w:t>ιτουργίας</w:t>
      </w:r>
      <w:r w:rsidR="00892B96" w:rsidRPr="00892B96">
        <w:rPr>
          <w:lang w:val="el-GR"/>
        </w:rPr>
        <w:t xml:space="preserve">. </w:t>
      </w:r>
    </w:p>
    <w:p w:rsidR="00D44780" w:rsidRDefault="00AB1438" w:rsidP="00E71394">
      <w:pPr>
        <w:spacing w:after="120"/>
        <w:jc w:val="both"/>
        <w:rPr>
          <w:lang w:val="el-GR"/>
        </w:rPr>
      </w:pPr>
      <w:r>
        <w:rPr>
          <w:lang w:val="el-GR"/>
        </w:rPr>
        <w:lastRenderedPageBreak/>
        <w:t xml:space="preserve">Στην ως άνω κατηγορία εντάσσονται οι κάτωθι κατηγορίες υπό τις ακόλουθες προϋποθέσεις: </w:t>
      </w:r>
    </w:p>
    <w:p w:rsidR="00D44780" w:rsidRDefault="00D44780" w:rsidP="00E71394">
      <w:pPr>
        <w:spacing w:after="120"/>
        <w:jc w:val="both"/>
        <w:rPr>
          <w:lang w:val="el-GR"/>
        </w:rPr>
      </w:pPr>
      <w:r>
        <w:rPr>
          <w:lang w:val="el-GR"/>
        </w:rPr>
        <w:t xml:space="preserve">α) </w:t>
      </w:r>
      <w:r w:rsidRPr="00EB5424">
        <w:rPr>
          <w:lang w:val="el-GR"/>
        </w:rPr>
        <w:t>φοιτητές των Α.Ε.Ι.,</w:t>
      </w:r>
      <w:r>
        <w:rPr>
          <w:lang w:val="el-GR"/>
        </w:rPr>
        <w:t xml:space="preserve"> οι οποίοι διαμένουν ήδη σε εστία ή σε ξ</w:t>
      </w:r>
      <w:r w:rsidR="00294C75">
        <w:rPr>
          <w:lang w:val="el-GR"/>
        </w:rPr>
        <w:t xml:space="preserve">ενοδοχειακή μονάδα, </w:t>
      </w:r>
      <w:r w:rsidR="00BF75A7">
        <w:rPr>
          <w:lang w:val="el-GR"/>
        </w:rPr>
        <w:t>είναι ορφανοί</w:t>
      </w:r>
      <w:r>
        <w:rPr>
          <w:lang w:val="el-GR"/>
        </w:rPr>
        <w:t xml:space="preserve"> από τους δύο γονείς τους, δεν διαθέτουν στην κυριότητα ή κατοχή τους κατοικία</w:t>
      </w:r>
      <w:r w:rsidR="00BF75A7">
        <w:rPr>
          <w:lang w:val="el-GR"/>
        </w:rPr>
        <w:t xml:space="preserve"> εντός της ελληνικής επικράτειας</w:t>
      </w:r>
      <w:r>
        <w:rPr>
          <w:lang w:val="el-GR"/>
        </w:rPr>
        <w:t xml:space="preserve">, και δεν έχουν εγγύτερο συγγενή </w:t>
      </w:r>
      <w:r w:rsidR="00BF75A7">
        <w:rPr>
          <w:lang w:val="el-GR"/>
        </w:rPr>
        <w:t xml:space="preserve">ή άλλο πρόσωπο </w:t>
      </w:r>
      <w:r>
        <w:rPr>
          <w:lang w:val="el-GR"/>
        </w:rPr>
        <w:t xml:space="preserve">στην κατοικία του οποίου μπορούν να διαμείνουν προσωρινά. </w:t>
      </w:r>
    </w:p>
    <w:p w:rsidR="00BF75A7" w:rsidRDefault="00294C75" w:rsidP="00BF75A7">
      <w:pPr>
        <w:spacing w:after="120"/>
        <w:jc w:val="both"/>
        <w:rPr>
          <w:lang w:val="el-GR"/>
        </w:rPr>
      </w:pPr>
      <w:r>
        <w:rPr>
          <w:lang w:val="el-GR"/>
        </w:rPr>
        <w:t xml:space="preserve">β) </w:t>
      </w:r>
      <w:r w:rsidR="00BF75A7">
        <w:rPr>
          <w:lang w:val="el-GR"/>
        </w:rPr>
        <w:t xml:space="preserve">αλλοδαποί/αλλογενείς φοιτητές των Α.Ε.Ι., οι οποίοι διαμένουν ήδη σε εστία ή σε ξενοδοχειακή μονάδα, </w:t>
      </w:r>
      <w:r w:rsidR="00566562">
        <w:rPr>
          <w:lang w:val="el-GR"/>
        </w:rPr>
        <w:t xml:space="preserve">και </w:t>
      </w:r>
      <w:r w:rsidR="00BF75A7">
        <w:rPr>
          <w:lang w:val="el-GR"/>
        </w:rPr>
        <w:t xml:space="preserve">δεν διαθέτουν οι ίδιοι ή συγγενείς τους έως β΄ βαθμού στην κυριότητα ή κατοχή τους κατοικία εντός της ελληνικής επικράτειας. </w:t>
      </w:r>
    </w:p>
    <w:p w:rsidR="00294C75" w:rsidRDefault="00BF75A7" w:rsidP="00E71394">
      <w:pPr>
        <w:spacing w:after="120"/>
        <w:jc w:val="both"/>
        <w:rPr>
          <w:lang w:val="el-GR"/>
        </w:rPr>
      </w:pPr>
      <w:r>
        <w:rPr>
          <w:lang w:val="el-GR"/>
        </w:rPr>
        <w:t xml:space="preserve">γ) </w:t>
      </w:r>
      <w:r w:rsidR="00EB5424" w:rsidRPr="00EB5424">
        <w:rPr>
          <w:lang w:val="el-GR"/>
        </w:rPr>
        <w:t xml:space="preserve">αλλοδαποί φοιτητές ή επισκέπτες των Α.Ε.Ι. που βρίσκονται </w:t>
      </w:r>
      <w:r w:rsidR="00AB1438">
        <w:rPr>
          <w:lang w:val="el-GR"/>
        </w:rPr>
        <w:t xml:space="preserve">προσωρινά στην Ελληνική Επικράτεια </w:t>
      </w:r>
      <w:r w:rsidR="00293523">
        <w:rPr>
          <w:lang w:val="el-GR"/>
        </w:rPr>
        <w:t>στο πλαίσιο</w:t>
      </w:r>
      <w:r w:rsidR="00EB5424" w:rsidRPr="00EB5424">
        <w:rPr>
          <w:lang w:val="el-GR"/>
        </w:rPr>
        <w:t xml:space="preserve"> ευρωπαϊκών ή δι</w:t>
      </w:r>
      <w:r w:rsidR="00AB1438">
        <w:rPr>
          <w:lang w:val="el-GR"/>
        </w:rPr>
        <w:t xml:space="preserve">εθνών προγραμμάτων ή συνεργασιών. </w:t>
      </w:r>
    </w:p>
    <w:p w:rsidR="00D863A0" w:rsidRDefault="00D863A0" w:rsidP="00E71394">
      <w:pPr>
        <w:spacing w:after="120"/>
        <w:jc w:val="both"/>
        <w:rPr>
          <w:lang w:val="el-GR"/>
        </w:rPr>
      </w:pPr>
      <w:r>
        <w:rPr>
          <w:lang w:val="el-GR"/>
        </w:rPr>
        <w:t xml:space="preserve">Οι διοικήσεις των Α.Ε.Ι. </w:t>
      </w:r>
      <w:r w:rsidRPr="0071478C">
        <w:rPr>
          <w:u w:val="single"/>
          <w:lang w:val="el-GR"/>
        </w:rPr>
        <w:t xml:space="preserve">παρακαλούνται όπως αποστείλουν σήμερα </w:t>
      </w:r>
      <w:r w:rsidR="00A83AFA">
        <w:rPr>
          <w:u w:val="single"/>
          <w:lang w:val="el-GR"/>
        </w:rPr>
        <w:t xml:space="preserve">Δευτέρα 23 Μαρτίου 2020, </w:t>
      </w:r>
      <w:r w:rsidRPr="0071478C">
        <w:rPr>
          <w:u w:val="single"/>
          <w:lang w:val="el-GR"/>
        </w:rPr>
        <w:t xml:space="preserve">το αργότερο έως τις 16:00 εκτίμηση του συνολικού αριθμού </w:t>
      </w:r>
      <w:r w:rsidR="00912B22">
        <w:rPr>
          <w:u w:val="single"/>
          <w:lang w:val="el-GR"/>
        </w:rPr>
        <w:t>αυτών που</w:t>
      </w:r>
      <w:bookmarkStart w:id="0" w:name="_GoBack"/>
      <w:bookmarkEnd w:id="0"/>
      <w:r w:rsidRPr="00A83AFA">
        <w:rPr>
          <w:u w:val="single"/>
          <w:lang w:val="el-GR"/>
        </w:rPr>
        <w:t xml:space="preserve"> εντάσσονται στις ως άνω κατηγορίες</w:t>
      </w:r>
      <w:r>
        <w:rPr>
          <w:lang w:val="el-GR"/>
        </w:rPr>
        <w:t xml:space="preserve">, με σχετική αναφορά της πόλης που βρίσκεται η εστία </w:t>
      </w:r>
      <w:r w:rsidR="00912B22">
        <w:rPr>
          <w:lang w:val="el-GR"/>
        </w:rPr>
        <w:t xml:space="preserve">ή η ξενοδοχειακή μονάδα </w:t>
      </w:r>
      <w:r w:rsidR="00CF4A02">
        <w:rPr>
          <w:lang w:val="el-GR"/>
        </w:rPr>
        <w:t>στην οποία</w:t>
      </w:r>
      <w:r>
        <w:rPr>
          <w:lang w:val="el-GR"/>
        </w:rPr>
        <w:t xml:space="preserve"> διαμένουν. </w:t>
      </w:r>
    </w:p>
    <w:p w:rsidR="00AB1438" w:rsidRDefault="00CF4A02" w:rsidP="00E71394">
      <w:pPr>
        <w:spacing w:after="120"/>
        <w:jc w:val="both"/>
        <w:rPr>
          <w:lang w:val="el-GR"/>
        </w:rPr>
      </w:pPr>
      <w:r>
        <w:rPr>
          <w:lang w:val="el-GR"/>
        </w:rPr>
        <w:t>Παράλληλα</w:t>
      </w:r>
      <w:r w:rsidR="00D863A0">
        <w:rPr>
          <w:lang w:val="el-GR"/>
        </w:rPr>
        <w:t>, ο</w:t>
      </w:r>
      <w:r w:rsidR="00293523">
        <w:rPr>
          <w:lang w:val="el-GR"/>
        </w:rPr>
        <w:t>ι φοιτητές, οι οποίοι εντάσσονται σε μ</w:t>
      </w:r>
      <w:r w:rsidR="00AC726A">
        <w:rPr>
          <w:lang w:val="el-GR"/>
        </w:rPr>
        <w:t>ί</w:t>
      </w:r>
      <w:r w:rsidR="00293523">
        <w:rPr>
          <w:lang w:val="el-GR"/>
        </w:rPr>
        <w:t>α από τις δύο πρώτες κατηγορίες και πληρούν τις ως άνω προϋποθέσεις, οφείλουν ν</w:t>
      </w:r>
      <w:r w:rsidR="004E4F2F">
        <w:rPr>
          <w:lang w:val="el-GR"/>
        </w:rPr>
        <w:t xml:space="preserve">α </w:t>
      </w:r>
      <w:r w:rsidR="00D863A0">
        <w:rPr>
          <w:lang w:val="el-GR"/>
        </w:rPr>
        <w:t>υποβάλουν</w:t>
      </w:r>
      <w:r w:rsidR="00D51B8D" w:rsidRPr="00566562">
        <w:rPr>
          <w:u w:val="single"/>
          <w:lang w:val="el-GR"/>
        </w:rPr>
        <w:t>το αργότερο έως τις 24 Μαρτίου 2020, ημέρα Τρίτη και ώρα 11:00 πμ</w:t>
      </w:r>
      <w:r w:rsidR="00D51B8D">
        <w:rPr>
          <w:lang w:val="el-GR"/>
        </w:rPr>
        <w:t xml:space="preserve"> προς τον Αντιπρύτανη Ακαδημαϊκών Υποθέσεων και Φοιτητικής Μέριμνας του οικείου Α.Ε.Ι. </w:t>
      </w:r>
      <w:r w:rsidR="00293523">
        <w:rPr>
          <w:lang w:val="el-GR"/>
        </w:rPr>
        <w:t xml:space="preserve">σχετική </w:t>
      </w:r>
      <w:r w:rsidR="004E4F2F">
        <w:rPr>
          <w:lang w:val="el-GR"/>
        </w:rPr>
        <w:t xml:space="preserve">υπεύθυνη </w:t>
      </w:r>
      <w:r w:rsidR="00293523">
        <w:rPr>
          <w:lang w:val="el-GR"/>
        </w:rPr>
        <w:t xml:space="preserve">δήλωσή </w:t>
      </w:r>
      <w:r w:rsidR="004E4F2F">
        <w:rPr>
          <w:lang w:val="el-GR"/>
        </w:rPr>
        <w:t>του άρθρου 8 τ</w:t>
      </w:r>
      <w:r w:rsidR="00622078">
        <w:rPr>
          <w:lang w:val="el-GR"/>
        </w:rPr>
        <w:t>ου ν. 159</w:t>
      </w:r>
      <w:r w:rsidR="00622078" w:rsidRPr="00622078">
        <w:rPr>
          <w:lang w:val="el-GR"/>
        </w:rPr>
        <w:t>9</w:t>
      </w:r>
      <w:r w:rsidR="004E4F2F">
        <w:rPr>
          <w:lang w:val="el-GR"/>
        </w:rPr>
        <w:t>/1986</w:t>
      </w:r>
      <w:r w:rsidR="00474782">
        <w:rPr>
          <w:lang w:val="el-GR"/>
        </w:rPr>
        <w:t xml:space="preserve">, </w:t>
      </w:r>
      <w:r w:rsidR="004E4F2F">
        <w:rPr>
          <w:lang w:val="el-GR"/>
        </w:rPr>
        <w:t xml:space="preserve">στην οποία θα αναφέρουν σε ποια κατηγορία εντάσσονται και ότι πληρούν τις ανά περίπτωση </w:t>
      </w:r>
      <w:r w:rsidR="00892B96">
        <w:rPr>
          <w:lang w:val="el-GR"/>
        </w:rPr>
        <w:t xml:space="preserve">οριζόμενες </w:t>
      </w:r>
      <w:r w:rsidR="00293523">
        <w:rPr>
          <w:lang w:val="el-GR"/>
        </w:rPr>
        <w:t>προϋποθέσεις</w:t>
      </w:r>
      <w:r w:rsidR="004E4F2F">
        <w:rPr>
          <w:lang w:val="el-GR"/>
        </w:rPr>
        <w:t xml:space="preserve">. </w:t>
      </w:r>
    </w:p>
    <w:p w:rsidR="004E4F2F" w:rsidRDefault="00D51B8D" w:rsidP="00E71394">
      <w:pPr>
        <w:spacing w:after="120"/>
        <w:jc w:val="both"/>
        <w:rPr>
          <w:lang w:val="el-GR"/>
        </w:rPr>
      </w:pPr>
      <w:r>
        <w:rPr>
          <w:lang w:val="el-GR"/>
        </w:rPr>
        <w:t>Οι υπεύθυνες δηλώσεις των φοιτητών αξιολογούνται ως προς το περιεχόμενο τους από τ</w:t>
      </w:r>
      <w:r w:rsidR="004E4F2F">
        <w:rPr>
          <w:lang w:val="el-GR"/>
        </w:rPr>
        <w:t>ο Πρυτανικό Συμβούλιο του οικείου Α.Ε.Ι.εντός της ίδιας ημέρας</w:t>
      </w:r>
      <w:r w:rsidR="00BA42E4">
        <w:rPr>
          <w:lang w:val="el-GR"/>
        </w:rPr>
        <w:t>,</w:t>
      </w:r>
      <w:r w:rsidR="004E4F2F">
        <w:rPr>
          <w:lang w:val="el-GR"/>
        </w:rPr>
        <w:t xml:space="preserve"> σύμφωνα με το </w:t>
      </w:r>
      <w:r>
        <w:rPr>
          <w:lang w:val="el-GR"/>
        </w:rPr>
        <w:t xml:space="preserve">τηρούμενο </w:t>
      </w:r>
      <w:r w:rsidR="004E4F2F">
        <w:rPr>
          <w:lang w:val="el-GR"/>
        </w:rPr>
        <w:t>αρχείο της αρμόδιας υπηρεσίας του οικείου Α.Ε.Ι.</w:t>
      </w:r>
      <w:r>
        <w:rPr>
          <w:lang w:val="el-GR"/>
        </w:rPr>
        <w:t>. Ε</w:t>
      </w:r>
      <w:r w:rsidR="00F94F31">
        <w:rPr>
          <w:lang w:val="el-GR"/>
        </w:rPr>
        <w:t>ν συνεχεία</w:t>
      </w:r>
      <w:r>
        <w:rPr>
          <w:lang w:val="el-GR"/>
        </w:rPr>
        <w:t xml:space="preserve"> κάθε Α.Ε.Ι. οφείλει </w:t>
      </w:r>
      <w:r w:rsidR="004E4F2F">
        <w:rPr>
          <w:lang w:val="el-GR"/>
        </w:rPr>
        <w:t xml:space="preserve">να αποστείλει </w:t>
      </w:r>
      <w:r>
        <w:rPr>
          <w:lang w:val="el-GR"/>
        </w:rPr>
        <w:t xml:space="preserve">το αργότερο </w:t>
      </w:r>
      <w:r w:rsidR="00BA42E4" w:rsidRPr="00566562">
        <w:rPr>
          <w:u w:val="single"/>
          <w:lang w:val="el-GR"/>
        </w:rPr>
        <w:t>έως τις 24 Μαρτίου 2020, ημέρα Τρίτη και ώρα 18:00</w:t>
      </w:r>
      <w:r w:rsidR="004E4F2F">
        <w:rPr>
          <w:lang w:val="el-GR"/>
        </w:rPr>
        <w:t xml:space="preserve"> προς το Υπουργείο Παιδείας και Θρησκευμάτων και το Ι</w:t>
      </w:r>
      <w:r w:rsidR="00AC726A">
        <w:rPr>
          <w:lang w:val="el-GR"/>
        </w:rPr>
        <w:t>.</w:t>
      </w:r>
      <w:r w:rsidR="004E4F2F">
        <w:rPr>
          <w:lang w:val="el-GR"/>
        </w:rPr>
        <w:t>ΝΕ</w:t>
      </w:r>
      <w:r w:rsidR="00AC726A">
        <w:rPr>
          <w:lang w:val="el-GR"/>
        </w:rPr>
        <w:t>.</w:t>
      </w:r>
      <w:r w:rsidR="004E4F2F">
        <w:rPr>
          <w:lang w:val="el-GR"/>
        </w:rPr>
        <w:t>ΔΙ</w:t>
      </w:r>
      <w:r w:rsidR="00AC726A">
        <w:rPr>
          <w:lang w:val="el-GR"/>
        </w:rPr>
        <w:t>.</w:t>
      </w:r>
      <w:r w:rsidR="004E4F2F">
        <w:rPr>
          <w:lang w:val="el-GR"/>
        </w:rPr>
        <w:t>ΒΙ</w:t>
      </w:r>
      <w:r w:rsidR="00AC726A">
        <w:rPr>
          <w:lang w:val="el-GR"/>
        </w:rPr>
        <w:t>.</w:t>
      </w:r>
      <w:r w:rsidR="004E4F2F">
        <w:rPr>
          <w:lang w:val="el-GR"/>
        </w:rPr>
        <w:t>Μ</w:t>
      </w:r>
      <w:r w:rsidR="00AC726A">
        <w:rPr>
          <w:lang w:val="el-GR"/>
        </w:rPr>
        <w:t>.</w:t>
      </w:r>
      <w:r>
        <w:rPr>
          <w:lang w:val="el-GR"/>
        </w:rPr>
        <w:t>,</w:t>
      </w:r>
      <w:r w:rsidR="00F94F31">
        <w:rPr>
          <w:lang w:val="el-GR"/>
        </w:rPr>
        <w:t xml:space="preserve"> κατάλογο με τον</w:t>
      </w:r>
      <w:r w:rsidR="001D70B6">
        <w:rPr>
          <w:lang w:val="el-GR"/>
        </w:rPr>
        <w:t xml:space="preserve"> συνολικό αριθμό </w:t>
      </w:r>
      <w:r w:rsidR="004E4F2F">
        <w:rPr>
          <w:lang w:val="el-GR"/>
        </w:rPr>
        <w:t xml:space="preserve">των φοιτητών των Α.Ε.Ι (περιπτώσεις α΄και β΄) και επισκεπτών των Α.Ε.Ι. που βρίσκονται στην Ελλάδα στο πλαίσιο </w:t>
      </w:r>
      <w:r w:rsidR="004E4F2F" w:rsidRPr="00EB5424">
        <w:rPr>
          <w:lang w:val="el-GR"/>
        </w:rPr>
        <w:t>ευρωπαϊκών ή δι</w:t>
      </w:r>
      <w:r w:rsidR="004E4F2F">
        <w:rPr>
          <w:lang w:val="el-GR"/>
        </w:rPr>
        <w:t>εθνών προγραμμάτων ή συνεργασιών</w:t>
      </w:r>
      <w:r w:rsidR="00622078">
        <w:rPr>
          <w:lang w:val="el-GR"/>
        </w:rPr>
        <w:t xml:space="preserve"> (περίπτωση γ΄</w:t>
      </w:r>
      <w:r w:rsidR="00825562">
        <w:rPr>
          <w:lang w:val="el-GR"/>
        </w:rPr>
        <w:t>)</w:t>
      </w:r>
      <w:r w:rsidR="00622078">
        <w:rPr>
          <w:lang w:val="el-GR"/>
        </w:rPr>
        <w:t xml:space="preserve"> για τους οποίους θα πρέπει να υ</w:t>
      </w:r>
      <w:r>
        <w:rPr>
          <w:lang w:val="el-GR"/>
        </w:rPr>
        <w:t>πάρξει μέριμνα στέγασης τους σε τουριστικά καταλύματα</w:t>
      </w:r>
      <w:r w:rsidR="001D70B6">
        <w:rPr>
          <w:lang w:val="el-GR"/>
        </w:rPr>
        <w:t>, τα προσωπικά τους στοιχεία και αναφορά της πόλης που βρίσκεται η εστία</w:t>
      </w:r>
      <w:r w:rsidR="0071478C">
        <w:rPr>
          <w:lang w:val="el-GR"/>
        </w:rPr>
        <w:t xml:space="preserve"> ή η ξενοδοχειακή μονάδα</w:t>
      </w:r>
      <w:r w:rsidR="001D70B6">
        <w:rPr>
          <w:lang w:val="el-GR"/>
        </w:rPr>
        <w:t xml:space="preserve"> που διαμένουν.</w:t>
      </w:r>
    </w:p>
    <w:p w:rsidR="00F154F4" w:rsidRDefault="00D663CA" w:rsidP="00E71394">
      <w:pPr>
        <w:spacing w:after="120"/>
        <w:jc w:val="both"/>
        <w:rPr>
          <w:lang w:val="el-GR"/>
        </w:rPr>
      </w:pPr>
      <w:r>
        <w:rPr>
          <w:lang w:val="el-GR"/>
        </w:rPr>
        <w:t>Τέλος</w:t>
      </w:r>
      <w:r w:rsidR="003D09A6">
        <w:rPr>
          <w:lang w:val="el-GR"/>
        </w:rPr>
        <w:t>,</w:t>
      </w:r>
      <w:r w:rsidR="00E71394">
        <w:rPr>
          <w:lang w:val="el-GR"/>
        </w:rPr>
        <w:t xml:space="preserve">υπενθυμίζουμε ότι, σύμφωνα </w:t>
      </w:r>
      <w:r w:rsidR="00474AA0">
        <w:rPr>
          <w:lang w:val="el-GR"/>
        </w:rPr>
        <w:t>με τ</w:t>
      </w:r>
      <w:r w:rsidR="00AC726A">
        <w:rPr>
          <w:lang w:val="el-GR"/>
        </w:rPr>
        <w:t>η</w:t>
      </w:r>
      <w:r w:rsidR="008514F4">
        <w:rPr>
          <w:lang w:val="el-GR"/>
        </w:rPr>
        <w:t xml:space="preserve"> με αριθμ. πρωτ. 113/</w:t>
      </w:r>
      <w:r w:rsidR="007865EC">
        <w:rPr>
          <w:lang w:val="el-GR"/>
        </w:rPr>
        <w:t>12</w:t>
      </w:r>
      <w:r w:rsidR="00CF4A02">
        <w:rPr>
          <w:lang w:val="el-GR"/>
        </w:rPr>
        <w:t>-0</w:t>
      </w:r>
      <w:r w:rsidR="007865EC">
        <w:rPr>
          <w:lang w:val="el-GR"/>
        </w:rPr>
        <w:t>3</w:t>
      </w:r>
      <w:r w:rsidR="00CF4A02">
        <w:rPr>
          <w:lang w:val="el-GR"/>
        </w:rPr>
        <w:t>-</w:t>
      </w:r>
      <w:r w:rsidR="007865EC">
        <w:rPr>
          <w:lang w:val="el-GR"/>
        </w:rPr>
        <w:t xml:space="preserve">2020 </w:t>
      </w:r>
      <w:r w:rsidR="00AC726A">
        <w:rPr>
          <w:lang w:val="el-GR"/>
        </w:rPr>
        <w:t>εγκύκλιο «</w:t>
      </w:r>
      <w:r w:rsidR="00AC726A" w:rsidRPr="00AC726A">
        <w:rPr>
          <w:lang w:val="el-GR"/>
        </w:rPr>
        <w:t>Οδηγίες εφαρμογής της με αρ. πρωτ.Δ1α/ΓΠ.οικ. 16838/10-3-2020 ΚΥΑ στα Ανώτατα Εκπαιδευτικά Ιδρύματα</w:t>
      </w:r>
      <w:r w:rsidR="00AC726A">
        <w:rPr>
          <w:lang w:val="el-GR"/>
        </w:rPr>
        <w:t>»</w:t>
      </w:r>
      <w:r w:rsidR="00E71394">
        <w:rPr>
          <w:lang w:val="el-GR"/>
        </w:rPr>
        <w:t>,</w:t>
      </w:r>
      <w:r w:rsidR="00622078">
        <w:rPr>
          <w:lang w:val="el-GR"/>
        </w:rPr>
        <w:t xml:space="preserve">η υποβολή των σχετικών δηλώσεων θα πρέπει να πραγματοποιείται </w:t>
      </w:r>
      <w:r w:rsidR="003D09A6">
        <w:rPr>
          <w:lang w:val="el-GR"/>
        </w:rPr>
        <w:t xml:space="preserve">αποκλειστικά </w:t>
      </w:r>
      <w:r w:rsidR="00EC0A91">
        <w:rPr>
          <w:lang w:val="el-GR"/>
        </w:rPr>
        <w:t>με χρήση ηλεκτρονικών μέσων</w:t>
      </w:r>
      <w:r w:rsidR="00622078" w:rsidRPr="00622078">
        <w:rPr>
          <w:lang w:val="el-GR"/>
        </w:rPr>
        <w:t xml:space="preserve">, </w:t>
      </w:r>
      <w:r w:rsidR="00622078">
        <w:rPr>
          <w:lang w:val="el-GR"/>
        </w:rPr>
        <w:t>ενώ η υπεύθυνη δήλωση (</w:t>
      </w:r>
      <w:r w:rsidR="00622078">
        <w:t>e</w:t>
      </w:r>
      <w:r w:rsidR="00622078" w:rsidRPr="00622078">
        <w:rPr>
          <w:lang w:val="el-GR"/>
        </w:rPr>
        <w:t>-</w:t>
      </w:r>
      <w:r w:rsidR="00622078">
        <w:t>dilosi</w:t>
      </w:r>
      <w:r w:rsidR="00622078" w:rsidRPr="00622078">
        <w:rPr>
          <w:lang w:val="el-GR"/>
        </w:rPr>
        <w:t xml:space="preserve">) </w:t>
      </w:r>
      <w:r w:rsidR="00622078">
        <w:rPr>
          <w:lang w:val="el-GR"/>
        </w:rPr>
        <w:t xml:space="preserve">δύναται να πραγματοποιηθεί με τη διαδικασία που ορίζεται στο άρθρο εικοστό έβδομο της από 20.4.2020 Πράξης Νομοθετικού Περιεχομένου (Α΄ 68). </w:t>
      </w:r>
    </w:p>
    <w:p w:rsidR="00566562" w:rsidRDefault="00566562" w:rsidP="00E71394">
      <w:pPr>
        <w:spacing w:after="120"/>
        <w:jc w:val="both"/>
        <w:rPr>
          <w:lang w:val="el-GR"/>
        </w:rPr>
      </w:pPr>
    </w:p>
    <w:p w:rsidR="00566562" w:rsidRPr="00622078" w:rsidRDefault="00566562" w:rsidP="00E71394">
      <w:pPr>
        <w:spacing w:after="120"/>
        <w:jc w:val="both"/>
        <w:rPr>
          <w:lang w:val="el-GR"/>
        </w:rPr>
      </w:pPr>
    </w:p>
    <w:p w:rsidR="002301A5" w:rsidRDefault="00FE600C">
      <w:pPr>
        <w:jc w:val="both"/>
        <w:rPr>
          <w:b/>
          <w:lang w:val="el-GR"/>
        </w:rPr>
      </w:pPr>
      <w:r w:rsidRPr="00FE600C">
        <w:rPr>
          <w:rFonts w:eastAsia="Times New Roman" w:cs="Calibri"/>
          <w:b/>
          <w:bCs/>
          <w:noProof/>
          <w:color w:val="000000" w:themeColor="text1"/>
        </w:rPr>
        <w:pict>
          <v:shape id="_x0000_s1028" type="#_x0000_t202" style="position:absolute;left:0;text-align:left;margin-left:229.2pt;margin-top:1.75pt;width:248.25pt;height:80.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" stroked="f">
            <v:textbox>
              <w:txbxContent>
                <w:p w:rsidR="00566562" w:rsidRPr="00087624" w:rsidRDefault="00566562" w:rsidP="002301A5">
                  <w:pPr>
                    <w:tabs>
                      <w:tab w:val="left" w:pos="2025"/>
                    </w:tabs>
                    <w:spacing w:line="360" w:lineRule="auto"/>
                    <w:jc w:val="center"/>
                    <w:rPr>
                      <w:rFonts w:eastAsia="Times New Roman" w:cs="Calibri"/>
                      <w:b/>
                      <w:bCs/>
                      <w:lang w:val="el-GR" w:eastAsia="el-GR"/>
                    </w:rPr>
                  </w:pPr>
                  <w:r w:rsidRPr="00087624">
                    <w:rPr>
                      <w:rFonts w:eastAsia="Times New Roman" w:cs="Calibri"/>
                      <w:b/>
                      <w:bCs/>
                      <w:lang w:val="el-GR" w:eastAsia="el-GR"/>
                    </w:rPr>
                    <w:t>Ο ΥΦΥΠΟΥΡΓΟΣ ΠΑΙΔΕΙΑΣ ΚΑΙ ΘΡΗΣΚΕΥΜΑΤΩΝ</w:t>
                  </w:r>
                </w:p>
                <w:p w:rsidR="00566562" w:rsidRPr="00987CF4" w:rsidRDefault="00566562" w:rsidP="002301A5">
                  <w:pPr>
                    <w:tabs>
                      <w:tab w:val="left" w:pos="2025"/>
                    </w:tabs>
                    <w:spacing w:line="360" w:lineRule="auto"/>
                    <w:jc w:val="center"/>
                    <w:rPr>
                      <w:rFonts w:eastAsia="Times New Roman" w:cs="Calibri"/>
                      <w:b/>
                      <w:sz w:val="18"/>
                      <w:szCs w:val="18"/>
                      <w:lang w:val="el-GR" w:eastAsia="el-GR"/>
                    </w:rPr>
                  </w:pPr>
                </w:p>
                <w:p w:rsidR="00566562" w:rsidRPr="00CA4413" w:rsidRDefault="00566562" w:rsidP="002301A5">
                  <w:pPr>
                    <w:tabs>
                      <w:tab w:val="left" w:pos="2025"/>
                    </w:tabs>
                    <w:spacing w:line="360" w:lineRule="auto"/>
                    <w:jc w:val="center"/>
                    <w:rPr>
                      <w:rFonts w:eastAsia="Times New Roman" w:cs="Calibri"/>
                      <w:b/>
                      <w:lang w:val="el-GR" w:eastAsia="el-GR"/>
                    </w:rPr>
                  </w:pPr>
                  <w:r w:rsidRPr="00087624">
                    <w:rPr>
                      <w:rFonts w:eastAsia="Times New Roman" w:cs="Calibri"/>
                      <w:b/>
                      <w:lang w:val="el-GR" w:eastAsia="el-GR"/>
                    </w:rPr>
                    <w:t>ΒΑΣΙΛΕΙΟΣ ΔΙΓΑΛΑΚΗΣ</w:t>
                  </w:r>
                </w:p>
              </w:txbxContent>
            </v:textbox>
          </v:shape>
        </w:pict>
      </w:r>
    </w:p>
    <w:p w:rsidR="00F46240" w:rsidRDefault="00F46240" w:rsidP="00F46240">
      <w:pPr>
        <w:rPr>
          <w:lang w:val="el-GR"/>
        </w:rPr>
      </w:pPr>
    </w:p>
    <w:p w:rsidR="002301A5" w:rsidRPr="00CD7BD3" w:rsidRDefault="002301A5" w:rsidP="002301A5">
      <w:pPr>
        <w:tabs>
          <w:tab w:val="left" w:pos="2025"/>
        </w:tabs>
        <w:spacing w:line="360" w:lineRule="auto"/>
        <w:jc w:val="both"/>
        <w:rPr>
          <w:rFonts w:eastAsia="Times New Roman" w:cs="Calibri"/>
          <w:b/>
          <w:bCs/>
          <w:u w:val="single"/>
          <w:lang w:val="el-GR" w:eastAsia="el-GR"/>
        </w:rPr>
      </w:pPr>
      <w:r w:rsidRPr="00CD7BD3">
        <w:rPr>
          <w:rFonts w:eastAsia="Times New Roman" w:cs="Calibri"/>
          <w:b/>
          <w:bCs/>
          <w:u w:val="single"/>
          <w:lang w:val="el-GR" w:eastAsia="el-GR"/>
        </w:rPr>
        <w:lastRenderedPageBreak/>
        <w:t>Πίνακας Αποδεκτών</w:t>
      </w:r>
    </w:p>
    <w:p w:rsidR="002301A5" w:rsidRPr="007D64EE" w:rsidRDefault="002301A5" w:rsidP="002301A5">
      <w:pPr>
        <w:jc w:val="both"/>
        <w:rPr>
          <w:b/>
          <w:szCs w:val="21"/>
          <w:lang w:val="el-GR"/>
        </w:rPr>
      </w:pPr>
      <w:r>
        <w:rPr>
          <w:rFonts w:eastAsia="MgHelveticaUCPol" w:cs="Calibri"/>
          <w:b/>
          <w:lang w:val="el-GR"/>
        </w:rPr>
        <w:t>Πρυτάνεις/Προέ</w:t>
      </w:r>
      <w:r w:rsidRPr="007D64EE">
        <w:rPr>
          <w:rFonts w:eastAsia="MgHelveticaUCPol" w:cs="Calibri"/>
          <w:b/>
          <w:lang w:val="el-GR"/>
        </w:rPr>
        <w:t>δρο</w:t>
      </w:r>
      <w:r>
        <w:rPr>
          <w:rFonts w:eastAsia="MgHelveticaUCPol" w:cs="Calibri"/>
          <w:b/>
          <w:lang w:val="el-GR"/>
        </w:rPr>
        <w:t>υ</w:t>
      </w:r>
      <w:r w:rsidRPr="007D64EE">
        <w:rPr>
          <w:rFonts w:eastAsia="MgHelveticaUCPol" w:cs="Calibri"/>
          <w:b/>
          <w:lang w:val="el-GR"/>
        </w:rPr>
        <w:t>ς Δ.Ε.:</w:t>
      </w:r>
    </w:p>
    <w:p w:rsidR="002301A5" w:rsidRPr="00887BB4" w:rsidRDefault="002301A5" w:rsidP="002301A5">
      <w:pPr>
        <w:pStyle w:val="a7"/>
        <w:numPr>
          <w:ilvl w:val="0"/>
          <w:numId w:val="1"/>
        </w:numPr>
        <w:spacing w:before="120"/>
        <w:ind w:left="425" w:hanging="357"/>
        <w:jc w:val="both"/>
        <w:rPr>
          <w:b/>
          <w:szCs w:val="21"/>
          <w:lang w:val="el-GR"/>
        </w:rPr>
      </w:pPr>
      <w:r>
        <w:rPr>
          <w:b/>
          <w:szCs w:val="21"/>
          <w:lang w:val="el-GR"/>
        </w:rPr>
        <w:t>Εθνικού</w:t>
      </w:r>
      <w:r w:rsidRPr="00887BB4">
        <w:rPr>
          <w:b/>
          <w:szCs w:val="21"/>
          <w:lang w:val="el-GR"/>
        </w:rPr>
        <w:t xml:space="preserve"> και Καποδιστριακ</w:t>
      </w:r>
      <w:r>
        <w:rPr>
          <w:b/>
          <w:szCs w:val="21"/>
          <w:lang w:val="el-GR"/>
        </w:rPr>
        <w:t>ού</w:t>
      </w:r>
      <w:r w:rsidRPr="00887BB4">
        <w:rPr>
          <w:b/>
          <w:szCs w:val="21"/>
          <w:lang w:val="el-GR"/>
        </w:rPr>
        <w:t xml:space="preserve"> Πανεπιστήμιο</w:t>
      </w:r>
      <w:r>
        <w:rPr>
          <w:b/>
          <w:szCs w:val="21"/>
          <w:lang w:val="el-GR"/>
        </w:rPr>
        <w:t>υ</w:t>
      </w:r>
      <w:r w:rsidRPr="00887BB4">
        <w:rPr>
          <w:b/>
          <w:szCs w:val="21"/>
          <w:lang w:val="el-GR"/>
        </w:rPr>
        <w:t xml:space="preserve"> Αθηνών</w:t>
      </w:r>
    </w:p>
    <w:p w:rsidR="002301A5" w:rsidRPr="00887BB4" w:rsidRDefault="002301A5" w:rsidP="002301A5">
      <w:pPr>
        <w:pStyle w:val="a7"/>
        <w:numPr>
          <w:ilvl w:val="0"/>
          <w:numId w:val="1"/>
        </w:numPr>
        <w:ind w:left="426"/>
        <w:jc w:val="both"/>
        <w:rPr>
          <w:b/>
          <w:szCs w:val="21"/>
          <w:lang w:val="el-GR"/>
        </w:rPr>
      </w:pPr>
      <w:r w:rsidRPr="00887BB4">
        <w:rPr>
          <w:b/>
          <w:szCs w:val="21"/>
          <w:lang w:val="el-GR"/>
        </w:rPr>
        <w:t>Εθνικ</w:t>
      </w:r>
      <w:r>
        <w:rPr>
          <w:b/>
          <w:szCs w:val="21"/>
          <w:lang w:val="el-GR"/>
        </w:rPr>
        <w:t>ού</w:t>
      </w:r>
      <w:r w:rsidRPr="00887BB4">
        <w:rPr>
          <w:b/>
          <w:szCs w:val="21"/>
          <w:lang w:val="el-GR"/>
        </w:rPr>
        <w:t xml:space="preserve"> Μετσόβιο</w:t>
      </w:r>
      <w:r>
        <w:rPr>
          <w:b/>
          <w:szCs w:val="21"/>
          <w:lang w:val="el-GR"/>
        </w:rPr>
        <w:t>υ</w:t>
      </w:r>
      <w:r w:rsidRPr="00887BB4">
        <w:rPr>
          <w:b/>
          <w:szCs w:val="21"/>
          <w:lang w:val="el-GR"/>
        </w:rPr>
        <w:t xml:space="preserve"> Πολυτεχνείο</w:t>
      </w:r>
      <w:r>
        <w:rPr>
          <w:b/>
          <w:szCs w:val="21"/>
          <w:lang w:val="el-GR"/>
        </w:rPr>
        <w:t>υ</w:t>
      </w:r>
    </w:p>
    <w:p w:rsidR="002301A5" w:rsidRPr="00887BB4" w:rsidRDefault="002301A5" w:rsidP="002301A5">
      <w:pPr>
        <w:pStyle w:val="a7"/>
        <w:numPr>
          <w:ilvl w:val="0"/>
          <w:numId w:val="1"/>
        </w:numPr>
        <w:ind w:left="426"/>
        <w:jc w:val="both"/>
        <w:rPr>
          <w:b/>
          <w:szCs w:val="21"/>
          <w:lang w:val="el-GR"/>
        </w:rPr>
      </w:pPr>
      <w:r w:rsidRPr="00887BB4">
        <w:rPr>
          <w:b/>
          <w:szCs w:val="21"/>
          <w:lang w:val="el-GR"/>
        </w:rPr>
        <w:t>Οικονομικ</w:t>
      </w:r>
      <w:r>
        <w:rPr>
          <w:b/>
          <w:szCs w:val="21"/>
          <w:lang w:val="el-GR"/>
        </w:rPr>
        <w:t>ού</w:t>
      </w:r>
      <w:r w:rsidRPr="00887BB4">
        <w:rPr>
          <w:b/>
          <w:szCs w:val="21"/>
          <w:lang w:val="el-GR"/>
        </w:rPr>
        <w:t xml:space="preserve"> Πανεπιστήμιο</w:t>
      </w:r>
      <w:r>
        <w:rPr>
          <w:b/>
          <w:szCs w:val="21"/>
          <w:lang w:val="el-GR"/>
        </w:rPr>
        <w:t>υ</w:t>
      </w:r>
      <w:r w:rsidRPr="00887BB4">
        <w:rPr>
          <w:b/>
          <w:szCs w:val="21"/>
          <w:lang w:val="el-GR"/>
        </w:rPr>
        <w:t xml:space="preserve"> Αθηνών</w:t>
      </w:r>
    </w:p>
    <w:p w:rsidR="002301A5" w:rsidRPr="00887BB4" w:rsidRDefault="002301A5" w:rsidP="002301A5">
      <w:pPr>
        <w:pStyle w:val="a7"/>
        <w:numPr>
          <w:ilvl w:val="0"/>
          <w:numId w:val="1"/>
        </w:numPr>
        <w:ind w:left="426"/>
        <w:jc w:val="both"/>
        <w:rPr>
          <w:b/>
          <w:szCs w:val="21"/>
          <w:lang w:val="el-GR"/>
        </w:rPr>
      </w:pPr>
      <w:r w:rsidRPr="00887BB4">
        <w:rPr>
          <w:b/>
          <w:szCs w:val="21"/>
          <w:lang w:val="el-GR"/>
        </w:rPr>
        <w:t>Γεωπονικ</w:t>
      </w:r>
      <w:r>
        <w:rPr>
          <w:b/>
          <w:szCs w:val="21"/>
          <w:lang w:val="el-GR"/>
        </w:rPr>
        <w:t>ού Πανεπιστη</w:t>
      </w:r>
      <w:r w:rsidRPr="00887BB4">
        <w:rPr>
          <w:b/>
          <w:szCs w:val="21"/>
          <w:lang w:val="el-GR"/>
        </w:rPr>
        <w:t>μ</w:t>
      </w:r>
      <w:r>
        <w:rPr>
          <w:b/>
          <w:szCs w:val="21"/>
          <w:lang w:val="el-GR"/>
        </w:rPr>
        <w:t xml:space="preserve">ίου </w:t>
      </w:r>
      <w:r w:rsidRPr="00887BB4">
        <w:rPr>
          <w:b/>
          <w:szCs w:val="21"/>
          <w:lang w:val="el-GR"/>
        </w:rPr>
        <w:t>Αθηνών</w:t>
      </w:r>
    </w:p>
    <w:p w:rsidR="002301A5" w:rsidRPr="00887BB4" w:rsidRDefault="002301A5" w:rsidP="002301A5">
      <w:pPr>
        <w:pStyle w:val="a7"/>
        <w:numPr>
          <w:ilvl w:val="0"/>
          <w:numId w:val="1"/>
        </w:numPr>
        <w:ind w:left="426"/>
        <w:jc w:val="both"/>
        <w:rPr>
          <w:b/>
          <w:szCs w:val="21"/>
          <w:lang w:val="el-GR"/>
        </w:rPr>
      </w:pPr>
      <w:r>
        <w:rPr>
          <w:b/>
          <w:szCs w:val="21"/>
          <w:lang w:val="el-GR"/>
        </w:rPr>
        <w:t>Αριστοτελείου</w:t>
      </w:r>
      <w:r w:rsidRPr="00887BB4">
        <w:rPr>
          <w:b/>
          <w:szCs w:val="21"/>
          <w:lang w:val="el-GR"/>
        </w:rPr>
        <w:t xml:space="preserve"> Πανεπιστήμιο</w:t>
      </w:r>
      <w:r>
        <w:rPr>
          <w:b/>
          <w:szCs w:val="21"/>
          <w:lang w:val="el-GR"/>
        </w:rPr>
        <w:t>υ</w:t>
      </w:r>
      <w:r w:rsidRPr="00887BB4">
        <w:rPr>
          <w:b/>
          <w:szCs w:val="21"/>
          <w:lang w:val="el-GR"/>
        </w:rPr>
        <w:t xml:space="preserve"> Θεσσαλονίκης</w:t>
      </w:r>
    </w:p>
    <w:p w:rsidR="002301A5" w:rsidRPr="00887BB4" w:rsidRDefault="002301A5" w:rsidP="002301A5">
      <w:pPr>
        <w:pStyle w:val="a7"/>
        <w:numPr>
          <w:ilvl w:val="0"/>
          <w:numId w:val="1"/>
        </w:numPr>
        <w:ind w:left="426"/>
        <w:jc w:val="both"/>
        <w:rPr>
          <w:b/>
          <w:szCs w:val="21"/>
          <w:lang w:val="el-GR"/>
        </w:rPr>
      </w:pPr>
      <w:r>
        <w:rPr>
          <w:b/>
          <w:szCs w:val="21"/>
          <w:lang w:val="el-GR"/>
        </w:rPr>
        <w:t>Χαροκοπείου</w:t>
      </w:r>
      <w:r w:rsidRPr="00887BB4">
        <w:rPr>
          <w:b/>
          <w:szCs w:val="21"/>
          <w:lang w:val="el-GR"/>
        </w:rPr>
        <w:t xml:space="preserve"> Πανεπιστήμιο</w:t>
      </w:r>
      <w:r>
        <w:rPr>
          <w:b/>
          <w:szCs w:val="21"/>
          <w:lang w:val="el-GR"/>
        </w:rPr>
        <w:t>υ</w:t>
      </w:r>
    </w:p>
    <w:p w:rsidR="002301A5" w:rsidRPr="00887BB4" w:rsidRDefault="002301A5" w:rsidP="002301A5">
      <w:pPr>
        <w:pStyle w:val="a7"/>
        <w:numPr>
          <w:ilvl w:val="0"/>
          <w:numId w:val="1"/>
        </w:numPr>
        <w:ind w:left="426"/>
        <w:jc w:val="both"/>
        <w:rPr>
          <w:b/>
          <w:szCs w:val="21"/>
          <w:lang w:val="el-GR"/>
        </w:rPr>
      </w:pPr>
      <w:r>
        <w:rPr>
          <w:b/>
          <w:szCs w:val="21"/>
          <w:lang w:val="el-GR"/>
        </w:rPr>
        <w:t>Παντείου Πανεπιστημί</w:t>
      </w:r>
      <w:r w:rsidRPr="00887BB4">
        <w:rPr>
          <w:b/>
          <w:szCs w:val="21"/>
          <w:lang w:val="el-GR"/>
        </w:rPr>
        <w:t>ο</w:t>
      </w:r>
      <w:r>
        <w:rPr>
          <w:b/>
          <w:szCs w:val="21"/>
          <w:lang w:val="el-GR"/>
        </w:rPr>
        <w:t>υ</w:t>
      </w:r>
    </w:p>
    <w:p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Πειραιώς</w:t>
      </w:r>
    </w:p>
    <w:p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Μακεδονίας</w:t>
      </w:r>
    </w:p>
    <w:p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Πατρών</w:t>
      </w:r>
    </w:p>
    <w:p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Ιωαννίνων </w:t>
      </w:r>
    </w:p>
    <w:p w:rsidR="002301A5" w:rsidRPr="00887BB4" w:rsidRDefault="002301A5" w:rsidP="002301A5">
      <w:pPr>
        <w:pStyle w:val="a7"/>
        <w:numPr>
          <w:ilvl w:val="0"/>
          <w:numId w:val="1"/>
        </w:numPr>
        <w:ind w:left="426"/>
        <w:jc w:val="both"/>
        <w:rPr>
          <w:b/>
          <w:szCs w:val="21"/>
          <w:lang w:val="el-GR"/>
        </w:rPr>
      </w:pPr>
      <w:r w:rsidRPr="00887BB4">
        <w:rPr>
          <w:b/>
          <w:szCs w:val="21"/>
          <w:lang w:val="el-GR"/>
        </w:rPr>
        <w:t>Δημοκρίτειο</w:t>
      </w:r>
      <w:r>
        <w:rPr>
          <w:b/>
          <w:szCs w:val="21"/>
          <w:lang w:val="el-GR"/>
        </w:rPr>
        <w:t>υΠανεπιστημί</w:t>
      </w:r>
      <w:r w:rsidRPr="00887BB4">
        <w:rPr>
          <w:b/>
          <w:szCs w:val="21"/>
          <w:lang w:val="el-GR"/>
        </w:rPr>
        <w:t>ο</w:t>
      </w:r>
      <w:r>
        <w:rPr>
          <w:b/>
          <w:szCs w:val="21"/>
          <w:lang w:val="el-GR"/>
        </w:rPr>
        <w:t>υ</w:t>
      </w:r>
      <w:r w:rsidRPr="00887BB4">
        <w:rPr>
          <w:b/>
          <w:szCs w:val="21"/>
          <w:lang w:val="el-GR"/>
        </w:rPr>
        <w:t xml:space="preserve"> Θράκης</w:t>
      </w:r>
    </w:p>
    <w:p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Κρήτης</w:t>
      </w:r>
    </w:p>
    <w:p w:rsidR="002301A5" w:rsidRPr="00887BB4" w:rsidRDefault="002301A5" w:rsidP="002301A5">
      <w:pPr>
        <w:pStyle w:val="a7"/>
        <w:numPr>
          <w:ilvl w:val="0"/>
          <w:numId w:val="1"/>
        </w:numPr>
        <w:ind w:left="426"/>
        <w:jc w:val="both"/>
        <w:rPr>
          <w:b/>
          <w:szCs w:val="21"/>
          <w:lang w:val="el-GR"/>
        </w:rPr>
      </w:pPr>
      <w:r w:rsidRPr="00887BB4">
        <w:rPr>
          <w:b/>
          <w:szCs w:val="21"/>
          <w:lang w:val="el-GR"/>
        </w:rPr>
        <w:t>Πολυτεχνείο</w:t>
      </w:r>
      <w:r>
        <w:rPr>
          <w:b/>
          <w:szCs w:val="21"/>
          <w:lang w:val="el-GR"/>
        </w:rPr>
        <w:t>υ</w:t>
      </w:r>
      <w:r w:rsidRPr="00887BB4">
        <w:rPr>
          <w:b/>
          <w:szCs w:val="21"/>
          <w:lang w:val="el-GR"/>
        </w:rPr>
        <w:t xml:space="preserve"> Κρήτης</w:t>
      </w:r>
    </w:p>
    <w:p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Αιγαίου</w:t>
      </w:r>
    </w:p>
    <w:p w:rsidR="002301A5" w:rsidRPr="00887BB4" w:rsidRDefault="002301A5" w:rsidP="002301A5">
      <w:pPr>
        <w:pStyle w:val="a7"/>
        <w:numPr>
          <w:ilvl w:val="0"/>
          <w:numId w:val="1"/>
        </w:numPr>
        <w:ind w:left="426"/>
        <w:jc w:val="both"/>
        <w:rPr>
          <w:b/>
          <w:szCs w:val="21"/>
          <w:lang w:val="el-GR"/>
        </w:rPr>
      </w:pPr>
      <w:r w:rsidRPr="00887BB4">
        <w:rPr>
          <w:b/>
          <w:szCs w:val="21"/>
          <w:lang w:val="el-GR"/>
        </w:rPr>
        <w:t xml:space="preserve">Ιόνιο </w:t>
      </w:r>
      <w:r>
        <w:rPr>
          <w:b/>
          <w:szCs w:val="21"/>
          <w:lang w:val="el-GR"/>
        </w:rPr>
        <w:t>Πανεπιστημί</w:t>
      </w:r>
      <w:r w:rsidRPr="00887BB4">
        <w:rPr>
          <w:b/>
          <w:szCs w:val="21"/>
          <w:lang w:val="el-GR"/>
        </w:rPr>
        <w:t>ο</w:t>
      </w:r>
      <w:r>
        <w:rPr>
          <w:b/>
          <w:szCs w:val="21"/>
          <w:lang w:val="el-GR"/>
        </w:rPr>
        <w:t>υ</w:t>
      </w:r>
    </w:p>
    <w:p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Θεσσαλίας </w:t>
      </w:r>
    </w:p>
    <w:p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Πελοποννήσου</w:t>
      </w:r>
    </w:p>
    <w:p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Δυτικής Μακεδονίας </w:t>
      </w:r>
    </w:p>
    <w:p w:rsidR="002301A5" w:rsidRPr="00887BB4" w:rsidRDefault="002301A5" w:rsidP="002301A5">
      <w:pPr>
        <w:pStyle w:val="a7"/>
        <w:numPr>
          <w:ilvl w:val="0"/>
          <w:numId w:val="1"/>
        </w:numPr>
        <w:ind w:left="426"/>
        <w:jc w:val="both"/>
        <w:rPr>
          <w:b/>
          <w:szCs w:val="21"/>
          <w:lang w:val="el-GR"/>
        </w:rPr>
      </w:pPr>
      <w:r>
        <w:rPr>
          <w:b/>
          <w:szCs w:val="21"/>
          <w:lang w:val="el-GR"/>
        </w:rPr>
        <w:t>ΔιεθνούςΠανεπιστημί</w:t>
      </w:r>
      <w:r w:rsidRPr="00887BB4">
        <w:rPr>
          <w:b/>
          <w:szCs w:val="21"/>
          <w:lang w:val="el-GR"/>
        </w:rPr>
        <w:t>ο</w:t>
      </w:r>
      <w:r>
        <w:rPr>
          <w:b/>
          <w:szCs w:val="21"/>
          <w:lang w:val="el-GR"/>
        </w:rPr>
        <w:t>υ</w:t>
      </w:r>
      <w:r w:rsidRPr="00887BB4">
        <w:rPr>
          <w:b/>
          <w:szCs w:val="21"/>
          <w:lang w:val="el-GR"/>
        </w:rPr>
        <w:t xml:space="preserve"> της Ελλάδος</w:t>
      </w:r>
    </w:p>
    <w:p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Δυτικής Αττικής</w:t>
      </w:r>
    </w:p>
    <w:p w:rsidR="002301A5" w:rsidRPr="00F626C1" w:rsidRDefault="002301A5" w:rsidP="002301A5">
      <w:pPr>
        <w:pStyle w:val="a7"/>
        <w:numPr>
          <w:ilvl w:val="0"/>
          <w:numId w:val="1"/>
        </w:numPr>
        <w:ind w:left="426"/>
        <w:jc w:val="both"/>
        <w:rPr>
          <w:szCs w:val="21"/>
        </w:rPr>
      </w:pPr>
      <w:r w:rsidRPr="00887BB4">
        <w:rPr>
          <w:b/>
          <w:szCs w:val="21"/>
          <w:lang w:val="el-GR"/>
        </w:rPr>
        <w:t>Ελληνικ</w:t>
      </w:r>
      <w:r>
        <w:rPr>
          <w:b/>
          <w:szCs w:val="21"/>
          <w:lang w:val="el-GR"/>
        </w:rPr>
        <w:t>ού ΜεσογειακούΠανεπιστημί</w:t>
      </w:r>
      <w:r w:rsidRPr="00887BB4">
        <w:rPr>
          <w:b/>
          <w:szCs w:val="21"/>
          <w:lang w:val="el-GR"/>
        </w:rPr>
        <w:t>ο</w:t>
      </w:r>
      <w:r>
        <w:rPr>
          <w:b/>
          <w:szCs w:val="21"/>
          <w:lang w:val="el-GR"/>
        </w:rPr>
        <w:t>υ</w:t>
      </w:r>
    </w:p>
    <w:p w:rsidR="002301A5" w:rsidRDefault="002301A5" w:rsidP="002301A5">
      <w:pPr>
        <w:pStyle w:val="a7"/>
        <w:numPr>
          <w:ilvl w:val="0"/>
          <w:numId w:val="1"/>
        </w:numPr>
        <w:ind w:left="426"/>
        <w:jc w:val="both"/>
        <w:rPr>
          <w:b/>
          <w:szCs w:val="21"/>
          <w:lang w:val="el-GR"/>
        </w:rPr>
      </w:pPr>
      <w:r w:rsidRPr="00F626C1">
        <w:rPr>
          <w:b/>
          <w:szCs w:val="21"/>
          <w:lang w:val="el-GR"/>
        </w:rPr>
        <w:t>Ελληνικ</w:t>
      </w:r>
      <w:r>
        <w:rPr>
          <w:b/>
          <w:szCs w:val="21"/>
          <w:lang w:val="el-GR"/>
        </w:rPr>
        <w:t>ού</w:t>
      </w:r>
      <w:r w:rsidRPr="00F626C1">
        <w:rPr>
          <w:b/>
          <w:szCs w:val="21"/>
          <w:lang w:val="el-GR"/>
        </w:rPr>
        <w:t xml:space="preserve"> Ανοικτ</w:t>
      </w:r>
      <w:r>
        <w:rPr>
          <w:b/>
          <w:szCs w:val="21"/>
          <w:lang w:val="el-GR"/>
        </w:rPr>
        <w:t>ού</w:t>
      </w:r>
      <w:r w:rsidRPr="00F626C1">
        <w:rPr>
          <w:b/>
          <w:szCs w:val="21"/>
          <w:lang w:val="el-GR"/>
        </w:rPr>
        <w:t xml:space="preserve"> Πανεπιστ</w:t>
      </w:r>
      <w:r>
        <w:rPr>
          <w:b/>
          <w:szCs w:val="21"/>
          <w:lang w:val="el-GR"/>
        </w:rPr>
        <w:t>η</w:t>
      </w:r>
      <w:r w:rsidRPr="00F626C1">
        <w:rPr>
          <w:b/>
          <w:szCs w:val="21"/>
          <w:lang w:val="el-GR"/>
        </w:rPr>
        <w:t>μ</w:t>
      </w:r>
      <w:r>
        <w:rPr>
          <w:b/>
          <w:szCs w:val="21"/>
          <w:lang w:val="el-GR"/>
        </w:rPr>
        <w:t>ίου</w:t>
      </w:r>
    </w:p>
    <w:p w:rsidR="002301A5" w:rsidRDefault="002301A5" w:rsidP="002301A5">
      <w:pPr>
        <w:pStyle w:val="a7"/>
        <w:numPr>
          <w:ilvl w:val="0"/>
          <w:numId w:val="1"/>
        </w:numPr>
        <w:ind w:left="426"/>
        <w:jc w:val="both"/>
        <w:rPr>
          <w:b/>
          <w:szCs w:val="21"/>
          <w:lang w:val="el-GR"/>
        </w:rPr>
      </w:pPr>
      <w:r>
        <w:rPr>
          <w:b/>
          <w:szCs w:val="21"/>
          <w:lang w:val="el-GR"/>
        </w:rPr>
        <w:t>Ανώτατης Σχολής Καλών Τεχνών</w:t>
      </w:r>
    </w:p>
    <w:p w:rsidR="002301A5" w:rsidRPr="00F626C1" w:rsidRDefault="002301A5" w:rsidP="002301A5">
      <w:pPr>
        <w:pStyle w:val="a7"/>
        <w:numPr>
          <w:ilvl w:val="0"/>
          <w:numId w:val="1"/>
        </w:numPr>
        <w:ind w:left="426"/>
        <w:jc w:val="both"/>
        <w:rPr>
          <w:b/>
          <w:szCs w:val="21"/>
          <w:lang w:val="el-GR"/>
        </w:rPr>
      </w:pPr>
      <w:r>
        <w:rPr>
          <w:b/>
          <w:szCs w:val="21"/>
          <w:lang w:val="el-GR"/>
        </w:rPr>
        <w:t>Ανώτατης Σχολής Παιδαγωγικής και Τεχνολογικής Εκπαίδευσης</w:t>
      </w:r>
    </w:p>
    <w:p w:rsidR="002301A5" w:rsidRDefault="002301A5" w:rsidP="002301A5">
      <w:pPr>
        <w:tabs>
          <w:tab w:val="left" w:pos="2025"/>
        </w:tabs>
        <w:spacing w:line="360" w:lineRule="auto"/>
        <w:rPr>
          <w:rFonts w:eastAsia="Times New Roman" w:cs="Calibri"/>
          <w:b/>
          <w:bCs/>
          <w:color w:val="000000" w:themeColor="text1"/>
          <w:lang w:val="el-GR" w:eastAsia="el-GR"/>
        </w:rPr>
      </w:pPr>
    </w:p>
    <w:p w:rsidR="00566562" w:rsidRDefault="00566562" w:rsidP="002301A5">
      <w:pPr>
        <w:tabs>
          <w:tab w:val="left" w:pos="2025"/>
        </w:tabs>
        <w:spacing w:line="360" w:lineRule="auto"/>
        <w:rPr>
          <w:rFonts w:eastAsia="Times New Roman" w:cs="Calibri"/>
          <w:b/>
          <w:bCs/>
          <w:color w:val="000000" w:themeColor="text1"/>
          <w:lang w:val="el-GR" w:eastAsia="el-GR"/>
        </w:rPr>
      </w:pPr>
      <w:r>
        <w:rPr>
          <w:rFonts w:eastAsia="Times New Roman" w:cs="Calibri"/>
          <w:b/>
          <w:bCs/>
          <w:color w:val="000000" w:themeColor="text1"/>
          <w:lang w:val="el-GR" w:eastAsia="el-GR"/>
        </w:rPr>
        <w:t>26. Πρόεδρο ΙΝΕΔΙΒΙΜ</w:t>
      </w:r>
    </w:p>
    <w:p w:rsidR="002301A5" w:rsidRPr="00146D52" w:rsidRDefault="002301A5" w:rsidP="002301A5">
      <w:pPr>
        <w:tabs>
          <w:tab w:val="left" w:pos="6804"/>
        </w:tabs>
        <w:overflowPunct w:val="0"/>
        <w:autoSpaceDE w:val="0"/>
        <w:autoSpaceDN w:val="0"/>
        <w:adjustRightInd w:val="0"/>
        <w:spacing w:line="360" w:lineRule="auto"/>
        <w:jc w:val="both"/>
        <w:textAlignment w:val="baseline"/>
        <w:rPr>
          <w:rFonts w:eastAsia="Times New Roman" w:cs="Calibri"/>
          <w:b/>
          <w:bCs/>
          <w:u w:val="single"/>
          <w:lang w:val="el-GR" w:eastAsia="el-GR"/>
        </w:rPr>
      </w:pPr>
      <w:r w:rsidRPr="00146D52">
        <w:rPr>
          <w:rFonts w:eastAsia="Times New Roman" w:cs="Calibri"/>
          <w:b/>
          <w:bCs/>
          <w:u w:val="single"/>
          <w:lang w:val="el-GR" w:eastAsia="el-GR"/>
        </w:rPr>
        <w:t xml:space="preserve">Εσωτερική διανομή                                                        </w:t>
      </w:r>
    </w:p>
    <w:p w:rsidR="002301A5" w:rsidRPr="009E7E50" w:rsidRDefault="002301A5" w:rsidP="002301A5">
      <w:pPr>
        <w:pStyle w:val="a7"/>
        <w:numPr>
          <w:ilvl w:val="0"/>
          <w:numId w:val="2"/>
        </w:numPr>
        <w:ind w:left="426"/>
        <w:jc w:val="both"/>
        <w:rPr>
          <w:b/>
          <w:szCs w:val="21"/>
          <w:lang w:val="el-GR"/>
        </w:rPr>
      </w:pPr>
      <w:r w:rsidRPr="009E7E50">
        <w:rPr>
          <w:b/>
          <w:szCs w:val="21"/>
          <w:lang w:val="el-GR"/>
        </w:rPr>
        <w:t>Γραφείο κ. Υπουργού</w:t>
      </w:r>
      <w:r>
        <w:rPr>
          <w:b/>
          <w:szCs w:val="21"/>
          <w:lang w:val="el-GR"/>
        </w:rPr>
        <w:t xml:space="preserve"> Παιδείας και Θρησκευμάτων</w:t>
      </w:r>
    </w:p>
    <w:p w:rsidR="002301A5" w:rsidRPr="009E7E50" w:rsidRDefault="002301A5" w:rsidP="002301A5">
      <w:pPr>
        <w:pStyle w:val="a7"/>
        <w:numPr>
          <w:ilvl w:val="0"/>
          <w:numId w:val="2"/>
        </w:numPr>
        <w:ind w:left="426"/>
        <w:jc w:val="both"/>
        <w:rPr>
          <w:b/>
          <w:szCs w:val="21"/>
          <w:lang w:val="el-GR"/>
        </w:rPr>
      </w:pPr>
      <w:r w:rsidRPr="009E7E50">
        <w:rPr>
          <w:b/>
          <w:szCs w:val="21"/>
          <w:lang w:val="el-GR"/>
        </w:rPr>
        <w:t xml:space="preserve">Γραφείο </w:t>
      </w:r>
      <w:r>
        <w:rPr>
          <w:b/>
          <w:szCs w:val="21"/>
          <w:lang w:val="el-GR"/>
        </w:rPr>
        <w:t>Γενικού Γραμματέα Ανώτατης Εκπαίδευσης</w:t>
      </w:r>
    </w:p>
    <w:p w:rsidR="002301A5" w:rsidRPr="009E7E50" w:rsidRDefault="002301A5" w:rsidP="002301A5">
      <w:pPr>
        <w:pStyle w:val="a7"/>
        <w:numPr>
          <w:ilvl w:val="0"/>
          <w:numId w:val="2"/>
        </w:numPr>
        <w:ind w:left="426"/>
        <w:jc w:val="both"/>
        <w:rPr>
          <w:b/>
          <w:szCs w:val="21"/>
          <w:lang w:val="el-GR"/>
        </w:rPr>
      </w:pPr>
      <w:r w:rsidRPr="009E7E50">
        <w:rPr>
          <w:b/>
          <w:szCs w:val="21"/>
          <w:lang w:val="el-GR"/>
        </w:rPr>
        <w:t xml:space="preserve">Γραφείο </w:t>
      </w:r>
      <w:r>
        <w:rPr>
          <w:b/>
          <w:szCs w:val="21"/>
          <w:lang w:val="el-GR"/>
        </w:rPr>
        <w:t>Γενικού Διευθυντή Ανώτατης Εκπαίδευσης</w:t>
      </w:r>
    </w:p>
    <w:p w:rsidR="002301A5" w:rsidRPr="00FD75A1" w:rsidRDefault="002301A5" w:rsidP="002301A5">
      <w:pPr>
        <w:tabs>
          <w:tab w:val="left" w:pos="2025"/>
        </w:tabs>
        <w:spacing w:line="360" w:lineRule="auto"/>
        <w:rPr>
          <w:rFonts w:eastAsia="Times New Roman" w:cs="Calibri"/>
          <w:b/>
          <w:bCs/>
          <w:color w:val="000000" w:themeColor="text1"/>
          <w:lang w:val="el-GR" w:eastAsia="el-GR"/>
        </w:rPr>
      </w:pPr>
    </w:p>
    <w:p w:rsidR="00F46240" w:rsidRPr="00F46240" w:rsidRDefault="00F46240" w:rsidP="00F46240">
      <w:pPr>
        <w:rPr>
          <w:lang w:val="el-GR"/>
        </w:rPr>
      </w:pPr>
    </w:p>
    <w:sectPr w:rsidR="00F46240" w:rsidRPr="00F46240" w:rsidSect="00FE600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altName w:val="Calibri"/>
    <w:panose1 w:val="020B0502040204020203"/>
    <w:charset w:val="A1"/>
    <w:family w:val="swiss"/>
    <w:pitch w:val="variable"/>
    <w:sig w:usb0="E4002EFF" w:usb1="C000E47F"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ＭＳ ゴシック">
    <w:charset w:val="4E"/>
    <w:family w:val="auto"/>
    <w:pitch w:val="variable"/>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E763E"/>
    <w:multiLevelType w:val="hybridMultilevel"/>
    <w:tmpl w:val="104C8154"/>
    <w:lvl w:ilvl="0" w:tplc="ECBA34F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B56097A"/>
    <w:multiLevelType w:val="hybridMultilevel"/>
    <w:tmpl w:val="104C8154"/>
    <w:lvl w:ilvl="0" w:tplc="ECBA34F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46240"/>
    <w:rsid w:val="0000411F"/>
    <w:rsid w:val="00032AF7"/>
    <w:rsid w:val="00047478"/>
    <w:rsid w:val="00070BC2"/>
    <w:rsid w:val="00093B4A"/>
    <w:rsid w:val="000C687A"/>
    <w:rsid w:val="000D1462"/>
    <w:rsid w:val="000F75D9"/>
    <w:rsid w:val="001A3E62"/>
    <w:rsid w:val="001D70B6"/>
    <w:rsid w:val="002301A5"/>
    <w:rsid w:val="00292C92"/>
    <w:rsid w:val="00293523"/>
    <w:rsid w:val="00294C75"/>
    <w:rsid w:val="002A323E"/>
    <w:rsid w:val="00323FC7"/>
    <w:rsid w:val="00342AD4"/>
    <w:rsid w:val="003D09A6"/>
    <w:rsid w:val="003F0FE6"/>
    <w:rsid w:val="003F1F8A"/>
    <w:rsid w:val="00474782"/>
    <w:rsid w:val="00474AA0"/>
    <w:rsid w:val="004B63F9"/>
    <w:rsid w:val="004C7AEB"/>
    <w:rsid w:val="004E4F2F"/>
    <w:rsid w:val="004F59CA"/>
    <w:rsid w:val="00566562"/>
    <w:rsid w:val="005F0F3F"/>
    <w:rsid w:val="00622078"/>
    <w:rsid w:val="0071478C"/>
    <w:rsid w:val="00770416"/>
    <w:rsid w:val="007865EC"/>
    <w:rsid w:val="007E4176"/>
    <w:rsid w:val="00825562"/>
    <w:rsid w:val="008514F4"/>
    <w:rsid w:val="00855A9A"/>
    <w:rsid w:val="00892B96"/>
    <w:rsid w:val="00894E96"/>
    <w:rsid w:val="008E182F"/>
    <w:rsid w:val="00912B22"/>
    <w:rsid w:val="00971E27"/>
    <w:rsid w:val="009D6CAC"/>
    <w:rsid w:val="009E2848"/>
    <w:rsid w:val="00A05FD5"/>
    <w:rsid w:val="00A8313F"/>
    <w:rsid w:val="00A83AFA"/>
    <w:rsid w:val="00AA48F5"/>
    <w:rsid w:val="00AA6D14"/>
    <w:rsid w:val="00AB1288"/>
    <w:rsid w:val="00AB1438"/>
    <w:rsid w:val="00AC726A"/>
    <w:rsid w:val="00B24A82"/>
    <w:rsid w:val="00B358D9"/>
    <w:rsid w:val="00B5428C"/>
    <w:rsid w:val="00B96CBD"/>
    <w:rsid w:val="00BA42E4"/>
    <w:rsid w:val="00BF5AE5"/>
    <w:rsid w:val="00BF75A7"/>
    <w:rsid w:val="00CF4A02"/>
    <w:rsid w:val="00D2447E"/>
    <w:rsid w:val="00D431BE"/>
    <w:rsid w:val="00D44780"/>
    <w:rsid w:val="00D51B8D"/>
    <w:rsid w:val="00D55D1E"/>
    <w:rsid w:val="00D663CA"/>
    <w:rsid w:val="00D863A0"/>
    <w:rsid w:val="00DB11CF"/>
    <w:rsid w:val="00E71394"/>
    <w:rsid w:val="00EB5424"/>
    <w:rsid w:val="00EC0A91"/>
    <w:rsid w:val="00EE2492"/>
    <w:rsid w:val="00F00FF7"/>
    <w:rsid w:val="00F154F4"/>
    <w:rsid w:val="00F21AF7"/>
    <w:rsid w:val="00F305B2"/>
    <w:rsid w:val="00F46240"/>
    <w:rsid w:val="00F4672A"/>
    <w:rsid w:val="00F94B34"/>
    <w:rsid w:val="00F94F31"/>
    <w:rsid w:val="00F96F81"/>
    <w:rsid w:val="00FB3D75"/>
    <w:rsid w:val="00FE600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0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7AEB"/>
    <w:rPr>
      <w:sz w:val="16"/>
      <w:szCs w:val="16"/>
    </w:rPr>
  </w:style>
  <w:style w:type="paragraph" w:styleId="a4">
    <w:name w:val="annotation text"/>
    <w:basedOn w:val="a"/>
    <w:link w:val="Char"/>
    <w:uiPriority w:val="99"/>
    <w:semiHidden/>
    <w:unhideWhenUsed/>
    <w:rsid w:val="004C7AEB"/>
    <w:pPr>
      <w:spacing w:line="240" w:lineRule="auto"/>
    </w:pPr>
    <w:rPr>
      <w:sz w:val="20"/>
      <w:szCs w:val="20"/>
    </w:rPr>
  </w:style>
  <w:style w:type="character" w:customStyle="1" w:styleId="Char">
    <w:name w:val="Κείμενο σχολίου Char"/>
    <w:basedOn w:val="a0"/>
    <w:link w:val="a4"/>
    <w:uiPriority w:val="99"/>
    <w:semiHidden/>
    <w:rsid w:val="004C7AEB"/>
    <w:rPr>
      <w:sz w:val="20"/>
      <w:szCs w:val="20"/>
    </w:rPr>
  </w:style>
  <w:style w:type="paragraph" w:styleId="a5">
    <w:name w:val="annotation subject"/>
    <w:basedOn w:val="a4"/>
    <w:next w:val="a4"/>
    <w:link w:val="Char0"/>
    <w:uiPriority w:val="99"/>
    <w:semiHidden/>
    <w:unhideWhenUsed/>
    <w:rsid w:val="004C7AEB"/>
    <w:rPr>
      <w:b/>
      <w:bCs/>
    </w:rPr>
  </w:style>
  <w:style w:type="character" w:customStyle="1" w:styleId="Char0">
    <w:name w:val="Θέμα σχολίου Char"/>
    <w:basedOn w:val="Char"/>
    <w:link w:val="a5"/>
    <w:uiPriority w:val="99"/>
    <w:semiHidden/>
    <w:rsid w:val="004C7AEB"/>
    <w:rPr>
      <w:b/>
      <w:bCs/>
      <w:sz w:val="20"/>
      <w:szCs w:val="20"/>
    </w:rPr>
  </w:style>
  <w:style w:type="paragraph" w:styleId="a6">
    <w:name w:val="Balloon Text"/>
    <w:basedOn w:val="a"/>
    <w:link w:val="Char1"/>
    <w:uiPriority w:val="99"/>
    <w:semiHidden/>
    <w:unhideWhenUsed/>
    <w:rsid w:val="004C7AE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C7AEB"/>
    <w:rPr>
      <w:rFonts w:ascii="Segoe UI" w:hAnsi="Segoe UI" w:cs="Segoe UI"/>
      <w:sz w:val="18"/>
      <w:szCs w:val="18"/>
    </w:rPr>
  </w:style>
  <w:style w:type="paragraph" w:styleId="a7">
    <w:name w:val="List Paragraph"/>
    <w:basedOn w:val="a"/>
    <w:uiPriority w:val="34"/>
    <w:unhideWhenUsed/>
    <w:qFormat/>
    <w:rsid w:val="002301A5"/>
    <w:pPr>
      <w:spacing w:after="0" w:line="240" w:lineRule="auto"/>
      <w:ind w:left="720"/>
      <w:contextualSpacing/>
    </w:pPr>
  </w:style>
  <w:style w:type="paragraph" w:styleId="a8">
    <w:name w:val="Revision"/>
    <w:hidden/>
    <w:uiPriority w:val="99"/>
    <w:semiHidden/>
    <w:rsid w:val="0000411F"/>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7AEB"/>
    <w:rPr>
      <w:sz w:val="16"/>
      <w:szCs w:val="16"/>
    </w:rPr>
  </w:style>
  <w:style w:type="paragraph" w:styleId="CommentText">
    <w:name w:val="annotation text"/>
    <w:basedOn w:val="Normal"/>
    <w:link w:val="CommentTextChar"/>
    <w:uiPriority w:val="99"/>
    <w:semiHidden/>
    <w:unhideWhenUsed/>
    <w:rsid w:val="004C7AEB"/>
    <w:pPr>
      <w:spacing w:line="240" w:lineRule="auto"/>
    </w:pPr>
    <w:rPr>
      <w:sz w:val="20"/>
      <w:szCs w:val="20"/>
    </w:rPr>
  </w:style>
  <w:style w:type="character" w:customStyle="1" w:styleId="CommentTextChar">
    <w:name w:val="Comment Text Char"/>
    <w:basedOn w:val="DefaultParagraphFont"/>
    <w:link w:val="CommentText"/>
    <w:uiPriority w:val="99"/>
    <w:semiHidden/>
    <w:rsid w:val="004C7AEB"/>
    <w:rPr>
      <w:sz w:val="20"/>
      <w:szCs w:val="20"/>
    </w:rPr>
  </w:style>
  <w:style w:type="paragraph" w:styleId="CommentSubject">
    <w:name w:val="annotation subject"/>
    <w:basedOn w:val="CommentText"/>
    <w:next w:val="CommentText"/>
    <w:link w:val="CommentSubjectChar"/>
    <w:uiPriority w:val="99"/>
    <w:semiHidden/>
    <w:unhideWhenUsed/>
    <w:rsid w:val="004C7AEB"/>
    <w:rPr>
      <w:b/>
      <w:bCs/>
    </w:rPr>
  </w:style>
  <w:style w:type="character" w:customStyle="1" w:styleId="CommentSubjectChar">
    <w:name w:val="Comment Subject Char"/>
    <w:basedOn w:val="CommentTextChar"/>
    <w:link w:val="CommentSubject"/>
    <w:uiPriority w:val="99"/>
    <w:semiHidden/>
    <w:rsid w:val="004C7AEB"/>
    <w:rPr>
      <w:b/>
      <w:bCs/>
      <w:sz w:val="20"/>
      <w:szCs w:val="20"/>
    </w:rPr>
  </w:style>
  <w:style w:type="paragraph" w:styleId="BalloonText">
    <w:name w:val="Balloon Text"/>
    <w:basedOn w:val="Normal"/>
    <w:link w:val="BalloonTextChar"/>
    <w:uiPriority w:val="99"/>
    <w:semiHidden/>
    <w:unhideWhenUsed/>
    <w:rsid w:val="004C7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AEB"/>
    <w:rPr>
      <w:rFonts w:ascii="Segoe UI" w:hAnsi="Segoe UI" w:cs="Segoe UI"/>
      <w:sz w:val="18"/>
      <w:szCs w:val="18"/>
    </w:rPr>
  </w:style>
  <w:style w:type="paragraph" w:styleId="ListParagraph">
    <w:name w:val="List Paragraph"/>
    <w:basedOn w:val="Normal"/>
    <w:uiPriority w:val="34"/>
    <w:unhideWhenUsed/>
    <w:qFormat/>
    <w:rsid w:val="002301A5"/>
    <w:pPr>
      <w:spacing w:after="0" w:line="240" w:lineRule="auto"/>
      <w:ind w:left="720"/>
      <w:contextualSpacing/>
    </w:pPr>
  </w:style>
  <w:style w:type="paragraph" w:styleId="Revision">
    <w:name w:val="Revision"/>
    <w:hidden/>
    <w:uiPriority w:val="99"/>
    <w:semiHidden/>
    <w:rsid w:val="0000411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947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VpnUser</dc:creator>
  <cp:lastModifiedBy>User</cp:lastModifiedBy>
  <cp:revision>2</cp:revision>
  <cp:lastPrinted>2020-03-17T18:30:00Z</cp:lastPrinted>
  <dcterms:created xsi:type="dcterms:W3CDTF">2020-03-23T16:03:00Z</dcterms:created>
  <dcterms:modified xsi:type="dcterms:W3CDTF">2020-03-23T16:03:00Z</dcterms:modified>
</cp:coreProperties>
</file>